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9B4116">
        <w:rPr>
          <w:rFonts w:ascii="Times New Roman" w:hAnsi="Times New Roman"/>
          <w:sz w:val="28"/>
          <w:szCs w:val="28"/>
        </w:rPr>
        <w:t>УТВЕРЖДЕНА</w:t>
      </w:r>
    </w:p>
    <w:p w:rsidR="00B3186E" w:rsidRPr="009B4116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</w:p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exact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4116">
        <w:rPr>
          <w:rFonts w:ascii="Times New Roman" w:hAnsi="Times New Roman"/>
          <w:sz w:val="28"/>
          <w:szCs w:val="28"/>
        </w:rPr>
        <w:t>остановлением</w:t>
      </w:r>
    </w:p>
    <w:p w:rsidR="00B3186E" w:rsidRPr="009B4116" w:rsidRDefault="00B3186E" w:rsidP="00B3186E">
      <w:pPr>
        <w:widowControl w:val="0"/>
        <w:autoSpaceDE w:val="0"/>
        <w:autoSpaceDN w:val="0"/>
        <w:adjustRightInd w:val="0"/>
        <w:spacing w:after="0" w:line="240" w:lineRule="exact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Громковского сельского поселения</w:t>
      </w:r>
    </w:p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exact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9B4116">
        <w:rPr>
          <w:rFonts w:ascii="Times New Roman" w:hAnsi="Times New Roman"/>
          <w:sz w:val="28"/>
          <w:szCs w:val="28"/>
        </w:rPr>
        <w:t>Волгоградской области</w:t>
      </w:r>
    </w:p>
    <w:p w:rsidR="00B3186E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186E" w:rsidRPr="009B4116" w:rsidRDefault="00B3186E" w:rsidP="00B318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2017 г.  № 49</w:t>
      </w:r>
      <w:r w:rsidR="00AE1DF1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</w:t>
      </w:r>
      <w:r w:rsidRPr="009B4116">
        <w:rPr>
          <w:rFonts w:ascii="Times New Roman" w:hAnsi="Times New Roman"/>
          <w:sz w:val="28"/>
          <w:szCs w:val="28"/>
        </w:rPr>
        <w:t xml:space="preserve">  </w:t>
      </w:r>
    </w:p>
    <w:p w:rsidR="00BE7C05" w:rsidRDefault="00BE7C05" w:rsidP="00BE7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</w:p>
    <w:p w:rsidR="00BE7C05" w:rsidRPr="00BE7C05" w:rsidRDefault="00BE7C05" w:rsidP="00BE7C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"Развитие транспортной системы и обеспечение безопасности дорожного движения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Громковском сельском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92"/>
        <w:gridCol w:w="5746"/>
      </w:tblGrid>
      <w:tr w:rsidR="00002CCC" w:rsidRPr="00BE7C05" w:rsidTr="00002CCC">
        <w:trPr>
          <w:trHeight w:val="15"/>
        </w:trPr>
        <w:tc>
          <w:tcPr>
            <w:tcW w:w="3217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Громковского сельского поселения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«Благоустройство» Громковского сельского поселения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подпрограмма "Совершенствование и развитие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Громковском сельском поселении Волгоградской области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подпрограмма "Повышение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Громковском сельском поселении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области"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современной и эффективной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Громковском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избежание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смертности в результате дорожно-транспортных происшествий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автомобильных дорог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Громковского сельского поселения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создание условий для формирования единой дорожной сети, круглогодично доступной для населения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предотвращение дорожно-транспортных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происшествий, вероятность гибели людей в которых наиболее высока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протяженность сети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прирост протяженности сети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 в результате строительства новых автомобильных дорог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прирост протяженности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прирост протяженности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доля протяженности автомобильных дорог местного значения на территории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 -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число лиц, погибших в дорожно-транспортных происшествиях, -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002CCC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реализуется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составит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2069,2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а) средства федерального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002CCC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б) средства областного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в) средства местного бюджета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2069,2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689,3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768,7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</w:tc>
      </w:tr>
      <w:tr w:rsidR="00002CCC" w:rsidRPr="00BE7C05" w:rsidTr="00002CC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00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002CCC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 строительство (реконструкция)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 автомобильных дорог общего п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ользования местного значения;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повышение безопасности дорожного движения,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избежание</w:t>
            </w:r>
            <w:r w:rsidR="00BE7C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смертности в дорожно-транспортных происшествиях </w:t>
            </w:r>
          </w:p>
        </w:tc>
      </w:tr>
    </w:tbl>
    <w:p w:rsidR="00002CCC" w:rsidRDefault="00002CCC" w:rsidP="00002CCC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Pr="00801107" w:rsidRDefault="00BE7C05" w:rsidP="00801107">
      <w:pPr>
        <w:pStyle w:val="a3"/>
        <w:numPr>
          <w:ilvl w:val="0"/>
          <w:numId w:val="1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Общая характеристика сферы реализации </w:t>
      </w:r>
    </w:p>
    <w:p w:rsidR="00BE7C05" w:rsidRPr="00801107" w:rsidRDefault="00002CCC" w:rsidP="00801107">
      <w:pPr>
        <w:pStyle w:val="a3"/>
        <w:shd w:val="clear" w:color="auto" w:fill="E9ECF1"/>
        <w:spacing w:after="225" w:line="240" w:lineRule="auto"/>
        <w:ind w:left="-76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002CCC" w:rsidRDefault="00002CCC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подготовлена с учетом роли транспорта в решении приоритетных задач социально-экономического развития Волгоградской области на период до 2025 года и учитывает реализацию мероприятий, направленных на выполнение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(реконструкции) автомобильных дорог общего пользования</w:t>
      </w:r>
      <w:proofErr w:type="gramEnd"/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регионального или межмуниципального, а также местного значения в период 2013 - 2022 годов по сравнению с 2003 - 2012 годами (далее именуется - удвоение объемов строительства дорог).</w:t>
      </w:r>
    </w:p>
    <w:p w:rsidR="00A23DBA" w:rsidRDefault="00BE7C05" w:rsidP="008C76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В настоящее время недостаточное развитие транспортной инфраструктуры является сдерживающим фактором в социально-экономическом развитии 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еть автомобильных дорог общего пользования местного значения составляет около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23,2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километров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Постоянный рост интенсивности движения по автомобильным дорогам и длительное недофинансирование дорожного хозяйства привели к тому, что большинство дорог имеют высокую степень износа и нуждаются в реконструкции.</w:t>
      </w:r>
    </w:p>
    <w:p w:rsidR="00D84F51" w:rsidRDefault="00BE7C05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Анализ отдельных аспектов несоответствия транспортной системы потребностям социально-экономического развития 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показывает, что они не являются проблемами отдельных видов транспорта, а носят комплексный характер. Существующие ограничения связаны с отсутствием единой транспортной системы. Целесообразность решения этой проблемы с использованием программно-целевого метода управления определяется следующими факторами: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комплексный характер проблемы, обусловленный сложной структурой транспорта, объединяющей в единую систему отдельные виды транспорта, и его ролью в обеспечении условий для экономического роста, повышения качества жизни населения;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го) государства в их реализации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Реализация комплекса мероприятий </w:t>
      </w:r>
      <w:r w:rsidR="00A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сопряжена со следующими рисками:</w:t>
      </w:r>
    </w:p>
    <w:p w:rsidR="00BE7C05" w:rsidRDefault="00BE7C05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финансовые - недостаточность бюджетных средств и высокая стоимость заемных ресурсов, отсутствие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из средств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вышестоящих бюджетов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бюджета.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минимизации рисков в процессе реализации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предусматривается: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осуществление эффективного управления;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контроль за соблюдением поставщиками и подрядчиками антимонопольного законодательства;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формирование требований к подрядчикам по уровню квалификации персонала;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мониторинг выполнения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регулярный анализ реализации мероприятий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разработка дополнительных мероприятий.</w:t>
      </w:r>
    </w:p>
    <w:p w:rsidR="00D84F51" w:rsidRPr="00BE7C05" w:rsidRDefault="00D84F51" w:rsidP="00002C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Цели, задачи, сроки и этапы реализации</w:t>
      </w:r>
    </w:p>
    <w:p w:rsidR="00BE7C05" w:rsidRPr="00BE7C05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Целями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развитие современной и эффективной транспортной инфраструктуры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избежание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смертности в результате ДТП.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Для достижения цели по развитию современной и эффективной транспортной инфраструктуры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необходимо решить следующие задачи: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развитие автомобильных дорог общего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 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Громковского сельского 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создание условий для формирования единой дорожной сети, круглогодично доступной для населения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D84F51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Для достижения цели по </w:t>
      </w:r>
      <w:proofErr w:type="spellStart"/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избежанию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смертности в результате ДТП необходимо решить задачу по предотвращению ДТП, вероятность гибели людей в которых наиболее высока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обеспечить уличное освещение дорог общего пользования местного значения Громковского сельского поселения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Программа реализуется в 201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в один этап.</w:t>
      </w:r>
    </w:p>
    <w:p w:rsidR="00D84F51" w:rsidRPr="00BE7C05" w:rsidRDefault="00D84F51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D84F5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Целевые показатели достижения целей и решения задач, </w:t>
      </w:r>
    </w:p>
    <w:p w:rsidR="00801107" w:rsidRDefault="00BE7C05" w:rsidP="00D84F5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ожидаемые конечные результаты реализации </w:t>
      </w:r>
    </w:p>
    <w:p w:rsidR="00BE7C05" w:rsidRPr="00BE7C05" w:rsidRDefault="00D84F51" w:rsidP="00D84F5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D84F51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целевых показателей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рограммы приведен в приложении 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Целевыми показателями в рамках задачи по развитию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D84F51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протяженность построенных (реконструированных)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 -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километра;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доля протяженности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 -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100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D84F51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Целевым показателем в рамках задачи по предотвращению ДТП, вероятность гибели людей в которых наиболее высока, является показатель "Число лиц, погибших в ДТП, -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человек".</w:t>
      </w:r>
    </w:p>
    <w:p w:rsidR="00D84F51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Методики расчета целевых показателей приведены в третьих разделах соответствующих подпрограмм.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Основными ожидаемыми конечными результатами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являются:</w:t>
      </w:r>
    </w:p>
    <w:p w:rsidR="00D84F51" w:rsidRDefault="00BE7C05" w:rsidP="008C76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формирование и развитие сети автомобильных дорог, в том числе: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(реконструкция)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километров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прирост протяженности автомобильных дорог общего пользования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значения, соответствующих нормативным требованиям к транспортно-эксплуатационным показателям, на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 процентов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ежегодно;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обеспечение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сельских населенных пунктов постоянной круглогодичной связью с сетью автомобильных дорог общего пользования по дорогам с твердым покрытием;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(реконструкция) 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километра автомобильных дорог 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="00D84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повышение безопасности дорожного движения, в том числе снижение уровня смертности в ДТП до 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реализации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будет осуществляться в соответствии с </w:t>
      </w:r>
      <w:hyperlink r:id="rId6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7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Экономическая эффективность реализации 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выражается в создании транспортной инфраструктуры и системы транспортных коммуникаций, а также в прям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выгоде пользователей дорог, в виде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улучшения дорожных условий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Социальная эффективность реализации 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выражается в повышении удобства и безопасности сообщения, сокращении времени пребывания в пути, снижении потерь от ДТП, сокращении экологического ущерба от воздействия автотранспорта на окружающую среду.</w:t>
      </w:r>
    </w:p>
    <w:p w:rsidR="00801107" w:rsidRPr="00BE7C05" w:rsidRDefault="0080110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Обобщенная характеристика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E7C05" w:rsidRPr="00BE7C05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80110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целей и решение задач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обеспечивается путем реализации ряда мероприятий.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Включенные в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программу мероприятия сгруппированы в подпрограммы по отраслевому и функциональному признакам с учетом их функциональной однородности, взаимосвязанности и рационального управления реализацией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включает в себя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две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подпрограммы: подпрограмму "Совершенствование и развитие сети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Громковском сельском поселении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 и подпрограмму "Повышение безопасности дорожного движения в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Громковском сельском поселении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Волгоградской области".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Перечень основных мероприятий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представлен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     Основными мероприятиями подпрограммы "Совершенствование и развитие сети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Громковском сельском поселении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капитальный ремонт, ремонт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содержание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и реконструкция автомобильных дорог общего пользования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</w:p>
    <w:p w:rsidR="0080110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Основными мероприятиями подпрограммы "Повышение безопасности дорожного движения в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Громковском сельском поселении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повышение безопасности дорожного движения в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Громковском сельского поселении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обеспечение безопасного участия детей в дорожном движении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01107" w:rsidRDefault="00801107" w:rsidP="008011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уличного освещения дорог общего пользования местного значения;</w:t>
      </w:r>
    </w:p>
    <w:p w:rsidR="00BE7C05" w:rsidRDefault="00801107" w:rsidP="008011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своевременной расчистки от снега и профилирования дорог общего пользования местного значения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Детализация основных мероприятий отражена в четвертых разделах соответствующих подпрограмм.</w:t>
      </w:r>
    </w:p>
    <w:p w:rsidR="00801107" w:rsidRPr="00BE7C05" w:rsidRDefault="00801107" w:rsidP="008011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107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Прогноз сводных показателей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E7C05" w:rsidRPr="00BE7C05" w:rsidRDefault="00BE7C05" w:rsidP="0080110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заданий в рамках реализации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18238B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предусматривается оказание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(выполнение работ) 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бюджетным учреждени</w:t>
      </w:r>
      <w:r w:rsidR="00801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18238B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Обоснование объема финансовых ресурсов, </w:t>
      </w:r>
    </w:p>
    <w:p w:rsidR="00BE7C05" w:rsidRPr="00BE7C05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18238B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предполагается привлечение финансирования из федерального, областного и местных бюджетов.</w:t>
      </w:r>
      <w:proofErr w:type="gramEnd"/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     Ресурсное обеспечение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238B" w:rsidRPr="00BE7C05" w:rsidRDefault="0018238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Механизмы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18238B" w:rsidRDefault="0018238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 реализуется в соответствии с </w:t>
      </w:r>
      <w:hyperlink r:id="rId8" w:history="1">
        <w:r w:rsidR="00BE7C05"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9" w:history="1">
        <w:r w:rsidR="00BE7C05"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Ответственным исполнителем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Громковского сельского поселения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Соисполнителем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«Благоустройство»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Громковского сельского полселения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Механизм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строится на принципах партнерства, четкого разграничения полномочий и ответственности всех исполнителей.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Ответственный исполнитель и соисполнитель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организуют и проводят отбор исполнителей работ по реализации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Громковского сельского поселения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ответственный 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осуществляет: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планирование реализации основных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 том числе контроль соответствия отдельных мероприятий требованиям и содержанию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обеспечение согласованности их выполнения;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общую координацию мероприятий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выполняемых в увязке с мероприятиями федеральных программ;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мониторинг эффективности реализации мероприятий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расходования выделяемых бюджетных средств, подготовку докладов о ходе реализации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представление их в установленном порядке заинтересованны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органам исполнительной власти.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18238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Перечень имущества, создаваемого (приобретаемого) в ходе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 Сведения о правах на имущество, создаваемое (приобретаемое) в ходе реализации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имущества, создаваемого (приобретаемого) в рамках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формируется и корректируется ежегодно с учетом перечня планируемых к строительству объектов дорожного хозяйства.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Имущество, созданное (приобретаемое)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 программы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собственностью 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Pr="00BE7C05" w:rsidRDefault="00477E7B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238B" w:rsidRDefault="0018238B" w:rsidP="001823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ПОДПРОГРАММА </w:t>
      </w:r>
    </w:p>
    <w:p w:rsidR="0018238B" w:rsidRPr="00BE7C05" w:rsidRDefault="0018238B" w:rsidP="001823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"Совершенствование и развитие сети автомобильных дорог общего пользования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Громковском сельском поселении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p w:rsidR="00BE7C05" w:rsidRPr="00BE7C05" w:rsidRDefault="00BE7C05" w:rsidP="001823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подпрограммы "Совершенствование и развитие сети автомобильных дорог общего пользования</w:t>
      </w:r>
      <w:r w:rsidR="00182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Громковском сельском поселении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748"/>
      </w:tblGrid>
      <w:tr w:rsidR="007C2525" w:rsidRPr="00BE7C05" w:rsidTr="007C2525">
        <w:trPr>
          <w:trHeight w:val="15"/>
        </w:trPr>
        <w:tc>
          <w:tcPr>
            <w:tcW w:w="3215" w:type="dxa"/>
            <w:hideMark/>
          </w:tcPr>
          <w:p w:rsidR="007C2525" w:rsidRPr="00BE7C05" w:rsidRDefault="007C252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hideMark/>
          </w:tcPr>
          <w:p w:rsidR="007C2525" w:rsidRPr="00BE7C05" w:rsidRDefault="007C252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Громковского сельского поселения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современной и эффективной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Громковского сельского поселения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Волгоградской области, соответствующих нормативным требованиям транспортно-эксплуатационных показателей;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создание условий для формирования единой дорожной сети, круглогодично доступной для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Громковского сельского поселения Волгоградской области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построенных и реконструированных автомобильных дорог общего пользования местного значения -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километра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реализуется в 201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годах в один этап</w:t>
            </w:r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1144,2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а) средства федерального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2018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б) средства областного бюджета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в) средства местного бюджета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1144,2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176,5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518,7</w:t>
            </w:r>
            <w:r w:rsidR="008C766A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</w:tc>
      </w:tr>
      <w:tr w:rsidR="007C2525" w:rsidRPr="00BE7C05" w:rsidTr="007C2525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25" w:rsidRPr="00BE7C05" w:rsidRDefault="007C2525" w:rsidP="008C766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строительство (реконструкция) 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километр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</w:t>
            </w:r>
            <w:r w:rsidR="008C7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 местного значения</w:t>
            </w:r>
          </w:p>
        </w:tc>
      </w:tr>
    </w:tbl>
    <w:p w:rsidR="00BE7C05" w:rsidRPr="00BE7C05" w:rsidRDefault="00BE7C05" w:rsidP="007C252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7C252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разработана с учетом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дорог.</w:t>
      </w:r>
    </w:p>
    <w:p w:rsidR="007C252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Основная сеть автомобильных дорог общего пользования с твердым покрытием регионального или межмуниципального значения Волгоградской области была сформирована в 60 - 80 годы прошлого столетия. В настоящее время 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большая часть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автомобильных дорог не отвечают нормативным требованиям. Высокая степень износа и неудовлетворительное состояние автомобильных дорог - наиболее острая проблема дорожной отрасли. Из-за несоответствия уровня развития и транспортно-эксплуатационного состояния дорожной сети экономика и население 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значительные потери.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Состояние сети автомобильных дорог определяется своевременностью, полнотой и качеством выполнения работ по содержанию, ремонту, капитальному ремонту и напрямую зависит от объемов финансирования и стратегии распределения финансовых ресурсов в условиях их ограниченных объемов.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пр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иводит к несоблюдению межремонтных сроков, накоплению количества участков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недоремонта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капитального ремонта.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К наиболее актуальным проблемам дорожного комплекса 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относятся: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недостаточный уровень развития сети автомобильных дорог в сельской местности, который ведет к увеличению заброшенных территорий, замедляет темпы социально-</w:t>
      </w:r>
      <w:r w:rsidR="007C2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экономического развития поселения;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Реализация комплекса мероприятий подпрограммы сопряжена со следующими рисками: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содержания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автомобильных дорог общего пользования;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отсутствие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подпрограммы из средств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вышестоящих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бюджетов;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недобросовестные действия поставщиков, исполнителей, подрядчиков по государственным и муниципальным контрактам, заключаемым в рамках выполнения подпрограммы;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возможные изменения налогового законодательства Российской Федерации, которые могут привести к ухудшению финансово-экономического положения инвесторов и подрядных организаций, что негативно скажется на инвестиционной привлекательности дорожно-транспортного комплекса.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 целях минимизации рисков в процессе реализации подпрограммы предусматривается: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осуществление эффективного управления;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мониторинг выполнения подпрограммы, регулярный анализ реализации мероприятий подпрограммы;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разработка дополнительных мероприятий.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По итогам реализации подпрограммы в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Громковском сельском поселении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планируется достижение следующего социально-экономического эффекта: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создание объектов транспортной инфраструктуры;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опасности возникновения ДТП на автомобильных дорогах;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улучшение автомобильного сообщения в сельской местности, создание более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комфортных условий жизни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жителей населенных пунктов.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AD75A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Цели, задачи, сроки и этапы реализации подпрограммы</w:t>
      </w:r>
    </w:p>
    <w:p w:rsidR="00AD75A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Важнейшие цели развития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 заключаются в создании наиболее благоприятных условий проживания населения и обеспечении устойчивого развития территории, поэтому поставленные в подпрограмме задачи по развитию сети автомобильных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дорог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прежде всего связаны с приоритетами социально-экономического и транспортного развития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Подпрограмма разработана для достижения следующей цели - развитие современной и эффективной транспортной инфраструктуры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Для достижения цели необходимо решить следующие задачи: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условий для формирования единой дорожной сети, круглогодично доступной для населения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области, путем строительства автомобильных дорог общего пользования с твердым покрытием, соединяющих сельские населенные пункты с дорогами общего пользования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 будет способствовать ускорению социально-экономического развития 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Громковского сельского поселения</w:t>
      </w:r>
      <w:r w:rsidR="00AD75A7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и улучшению автомобильного сообщения в сельской местности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Подпрограмма реализуется в 201</w:t>
      </w:r>
      <w:r w:rsid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8C76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в один этап.</w:t>
      </w:r>
    </w:p>
    <w:p w:rsidR="00AD75A7" w:rsidRPr="00BE7C05" w:rsidRDefault="00AD75A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75A7" w:rsidRPr="00AD75A7" w:rsidRDefault="00BE7C05" w:rsidP="00AD75A7">
      <w:pPr>
        <w:pStyle w:val="a3"/>
        <w:numPr>
          <w:ilvl w:val="0"/>
          <w:numId w:val="2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показатели достижения целей и решения задач,</w:t>
      </w:r>
    </w:p>
    <w:p w:rsidR="00BE7C05" w:rsidRPr="00AD75A7" w:rsidRDefault="00BE7C05" w:rsidP="00AD75A7">
      <w:pPr>
        <w:pStyle w:val="a3"/>
        <w:shd w:val="clear" w:color="auto" w:fill="E9ECF1"/>
        <w:spacing w:after="225" w:line="240" w:lineRule="auto"/>
        <w:ind w:left="-76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ожидаемые конечные результаты реализации подпрограммы</w:t>
      </w:r>
    </w:p>
    <w:p w:rsidR="002777F3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целевых показателей подпрограммы приведен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Целевыми показателями в рамках задачи по созданию условий для формирования единой дорожной сети, круглогодично доступной для населения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</w:t>
      </w:r>
      <w:r w:rsidR="002777F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области, являются: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единиц;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протяженность построенных и реконструированных автомобильных дорог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2777F3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площадь приведенных в нормативное состояние автомобильных дорог общего пользования местного значения -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кв. метров.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Оценка эффективности реализации подпрограммы производится ежегодно в соответствии с </w:t>
      </w:r>
      <w:hyperlink r:id="rId10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1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777F3" w:rsidRPr="00BE7C05" w:rsidRDefault="002777F3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2777F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Обобщенная характеристика основных мероприятий подпрограммы</w:t>
      </w:r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основных мероприятий подпрограммы представлен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 рамках решения задач подпрограммы предусматриваются следующие основные мероприятия: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4.1. Основное мероприятие "Капитальный ремонт, ремонт автомобильных дорог общего пользования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значения".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Основное мероприятие "Содержание автомобильных дорог общего пользования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значения".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Основное мероприятие "Строительство и реконструкция автомобильных дорог общего пользования </w:t>
      </w:r>
      <w:r w:rsidR="0027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значения", которое включает мероприятия: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строительство и реконструкция автомобильных дорог общего пользования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Прогноз сводных показателей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заданий в рамках реализации подпрограммы</w:t>
      </w:r>
    </w:p>
    <w:p w:rsidR="004D3F97" w:rsidRDefault="004D3F97" w:rsidP="004D3F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предусматривается оказание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бюджетным учреждени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D3F97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Обоснование объема финансовых ресурсов,</w:t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реализации подпрограммы</w:t>
      </w:r>
    </w:p>
    <w:p w:rsidR="004D3F9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реализации подпрограммы предполагается привлечение финансирования из федерального, областного и местных бюджетов.</w:t>
      </w:r>
      <w:proofErr w:type="gramEnd"/>
    </w:p>
    <w:p w:rsidR="00BE7C05" w:rsidRP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Финансирование мероприятий осуществляется в пределах объема дорожного фонда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приведено в приложении 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Механизмы реализации подпрограммы</w:t>
      </w:r>
    </w:p>
    <w:p w:rsidR="004D3F97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подпрограммы осуществляется на основе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контрактов на поставку товаров, выполнение работ, оказание услуг, заключенных в соответствии с законодательством о размещении заказов на поставки товаров, выполнение работ, оказание услуг для </w:t>
      </w:r>
      <w:r w:rsidR="004D3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муниципальных нужд.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Механизм реализации подпрограммы представляет собой скоординированные по срокам и направлениям действия исполнителей, конкретные мероприятия, ведущие к достижению намеченной цели.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подпрограммы осуществляется в соответствии с </w:t>
      </w:r>
      <w:hyperlink r:id="rId12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3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D3F97" w:rsidRPr="00BE7C05" w:rsidRDefault="004D3F97" w:rsidP="004D3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Перечень имущества, создаваемого (приобретаемого) в ходе реализации подпрограммы.</w:t>
      </w:r>
    </w:p>
    <w:p w:rsidR="00BE7C05" w:rsidRPr="00BE7C05" w:rsidRDefault="00BE7C05" w:rsidP="004D3F9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правах на имущество, создаваемое (приобретаемое) в ходе реализации подпрограммы</w:t>
      </w: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имущества, создаваемого (приобретаемого) в рамках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формируется и корректируется ежегодно с учетом перечня планируемых к строительству объектов дорожного хозяйства.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Имущество, созданное (приобретаемое)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 подпрограммы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собственностью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66A" w:rsidRDefault="008C766A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A63" w:rsidRDefault="00612A63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A63" w:rsidRDefault="00612A63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FC" w:rsidRDefault="002E5FFC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F97" w:rsidRDefault="004D3F97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A63" w:rsidRDefault="00612A63" w:rsidP="00612A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</w:t>
      </w:r>
    </w:p>
    <w:p w:rsidR="00BE7C05" w:rsidRPr="00BE7C05" w:rsidRDefault="00BE7C05" w:rsidP="00612A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"Повышение безопасности дорожного движения в </w:t>
      </w:r>
      <w:r w:rsidR="00612A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Громковском сельском поселении Волгоградской области"</w:t>
      </w:r>
    </w:p>
    <w:p w:rsidR="00BE7C05" w:rsidRPr="00BE7C05" w:rsidRDefault="00BE7C05" w:rsidP="009C18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подпрограммы "Повышение безопасности дорожного движения в </w:t>
      </w:r>
      <w:r w:rsidR="00612A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Громковском сельском поселении</w:t>
      </w:r>
      <w:r w:rsidR="00612A6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92"/>
        <w:gridCol w:w="5745"/>
      </w:tblGrid>
      <w:tr w:rsidR="00BE7C05" w:rsidRPr="00BE7C05" w:rsidTr="009C18B4">
        <w:trPr>
          <w:trHeight w:val="15"/>
        </w:trPr>
        <w:tc>
          <w:tcPr>
            <w:tcW w:w="3218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hideMark/>
          </w:tcPr>
          <w:p w:rsidR="00BE7C05" w:rsidRPr="00BE7C05" w:rsidRDefault="00BE7C05" w:rsidP="00BE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9C18B4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Громковского сельского поселения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E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9C18B4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«Благоустройство» Громковского сельского поселения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смертности в результате ДТП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ДТП, вероятность гибели людей в которых наиболее высока;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формирование у детей навыков безопасного поведения на дорогах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1C72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лиц, погибших в ДТП,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социальный риск (число лиц, погибших в ДТП, на 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транспортный риск (число лиц, погибших в ДТП, на 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транспортных средств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число детей, погибших в ДТП,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proofErr w:type="gramEnd"/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1C72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201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1C72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и источникам финансирования: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средства федерального бюджета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б) средства областного бюджета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2020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в) средства местного бюджета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  <w:r w:rsidR="009C18B4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018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434,7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2019 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240,3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–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250,0</w:t>
            </w:r>
            <w:r w:rsidR="001C7205"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</w:tc>
      </w:tr>
      <w:tr w:rsidR="00BE7C05" w:rsidRPr="00BE7C05" w:rsidTr="009C18B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P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05" w:rsidRDefault="00BE7C05" w:rsidP="00BE7C0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повышение безопасности дорожного движения, в том числе: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снижение социального и транспортного риска;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улучшение ситуации, связанной с аварийностью на автомобильных дорогах общего пользования регионального или межмуниципального и местного значения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Громковского сельского поселения 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Волгоградской области;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развитие системы предупреждения опасного поведения участников дорожного движения;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развитие системы организации движения транспортных средств и пешеходов;</w:t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повышение 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дорожных условий;</w:t>
            </w:r>
            <w:r w:rsidR="009C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повышение уровня безопасного участия детей в дорожном движении</w:t>
            </w:r>
          </w:p>
          <w:p w:rsidR="009C18B4" w:rsidRDefault="009C18B4" w:rsidP="009C18B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BE7C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обеспечение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уличного освещения дорог общего пользования местного значения;</w:t>
            </w:r>
          </w:p>
          <w:p w:rsidR="009C18B4" w:rsidRPr="00BE7C05" w:rsidRDefault="009C18B4" w:rsidP="009C18B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  <w:r w:rsidRPr="00BE7C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proofErr w:type="gramEnd"/>
            <w:r w:rsidRPr="00BE7C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своевременной расчистки от снега и профилирования дорог общего пользования местного значения</w:t>
            </w:r>
          </w:p>
        </w:tc>
      </w:tr>
    </w:tbl>
    <w:p w:rsidR="009C18B4" w:rsidRDefault="009C18B4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Обеспечение безопасности дорожного движения является одной из важных социально-экономических и демографических проблем современности.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Аварийность на дорогах и ее последствия наносят большой экономический и демографический ущерб.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В соответствии с </w:t>
      </w:r>
      <w:hyperlink r:id="rId14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10 декабря 1995 года N 196-ФЗ "О безопасности дорожного движения"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одними из основных принципов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 и программно-целевой подход к деятельности по обеспечению безопасности дорожного движения.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В Послании Президента Российской Федерации Владимира Путина Федеральному Собранию Российской Федерации от 12 декабря 2012 г. в рамках реализации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демографической политики внедрение Правительством Российской Федерации программ повышения безопасности на дорогах определено одним из методов сбережения здоровья населения.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 ДТП по причинам возникновения показывает, что за последние годы выросло число ДТП из-за неудовлетворительного состояния </w:t>
      </w:r>
      <w:r w:rsid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уличного освещения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улиц и дорог, которое в свою очередь связано, с одной стороны, с накопленным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недоремонтом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другой стороны, с интенсивным использованием улично-дорожной сети.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Выявление очагов аварийности и активные ремонтные работы по ликвидации причин ДТП также приведут к снижению этого показателя.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Также в последнее время выросло число ДТП из-за нарушения </w:t>
      </w:r>
      <w:hyperlink r:id="rId15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правил дорожного </w:t>
        </w:r>
        <w:proofErr w:type="spellStart"/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движения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водителями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состоянии алкогольного опьянения, что требует увеличения плотности полицейского контроля на дорогах.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Возможные риски в ходе реализации подпрограммы: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макроэкономические - затягивание экономического кризиса на длительный срок (сжатие финансовых рынков, рост стоимости заимствований, снижение доходов населения), рост стоимости работ и материалов, неблагоприятные колебания курса валют;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ресурсные - нехватка квалифицированных кадров на рынке, отсутствие надежных поставщиков и подрядчиков (некачественные проектно-изыскательские и строительно-монтажные работы, срыв сроков), недоступность технологий или оборудования ввиду санкций, сокращение поставщиков и подрядчиков и усиление их переговорной позиции (в том числе из-за консолидации игроков);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финансово-экономические - связаны с недостаточным либо несвоевременным финансированием мероприятий за счет средств областного бюджета, недобросовестными действиями поставщиков, исполнителей, подрядчиков по государственным и муниципальным контрактам, заключаемым в рамках выполнения подпрограммы.</w:t>
      </w:r>
    </w:p>
    <w:p w:rsidR="009C18B4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Также в подпрограмме выделяется риск, связанный с ухудшением транспортной дисциплины участников дорожного движения.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минимизации рисков в процессе реализации подпрограммы предусматривается: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осуществление эффективного управления;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контроль за соблюдением поставщиками и подрядчиками антимонопольного законодательства;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формирование требований к подрядчикам по уровню квалификации персонала;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мониторинг выполнения подпрограммы, регулярный анализ реализации мероприятий подпрограммы;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разработка дополнительных мероприятий.</w:t>
      </w:r>
    </w:p>
    <w:p w:rsidR="009C18B4" w:rsidRPr="00BE7C05" w:rsidRDefault="009C18B4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Цели, задачи, сроки и этапы реализации подпрограммы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подпрограммы является сокращение смертности в результате ДТП.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 программы способствует достижению снижения смертности населения в трудоспособном возрасте, являющегося важным стратегическим ориентиром демографической политики, - одного из основных приоритетных направлений </w:t>
      </w:r>
      <w:hyperlink r:id="rId16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Стратегии социально-экономического развития Волгоградской области до 2025 года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утвержденной </w:t>
      </w:r>
      <w:hyperlink r:id="rId17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Волгоградской области от 21 ноября 2008 года N 1778-ОД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Для достижения цели по сокращению смертности в результате ДТП необходимо решить следующие задачи: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предотвращение ДТП, вероятность гибели людей в которых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наиболее 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высока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формирование у детей навыков безопасного поведения на дорогах.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Программа реализуется в 201</w:t>
      </w:r>
      <w:r w:rsid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в один этап.</w:t>
      </w:r>
    </w:p>
    <w:p w:rsidR="009C18B4" w:rsidRPr="00BE7C05" w:rsidRDefault="009C18B4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18B4" w:rsidRPr="009C18B4" w:rsidRDefault="00BE7C05" w:rsidP="009C18B4">
      <w:pPr>
        <w:pStyle w:val="a3"/>
        <w:numPr>
          <w:ilvl w:val="0"/>
          <w:numId w:val="1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показатели достижения целей</w:t>
      </w:r>
    </w:p>
    <w:p w:rsidR="009C18B4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решения задач, ожидаемые конечные</w:t>
      </w:r>
    </w:p>
    <w:p w:rsidR="00BE7C05" w:rsidRPr="009C18B4" w:rsidRDefault="00BE7C05" w:rsidP="009C18B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8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реализации подпрограммы</w:t>
      </w:r>
    </w:p>
    <w:p w:rsidR="009C18B4" w:rsidRDefault="001C7205" w:rsidP="001C72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елевыми показателями определены: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погибших в ДТП,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риск (число лиц, погибших в ДТП, на </w:t>
      </w:r>
      <w:r w:rsidR="009C18B4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человек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риск (число лиц, погибших в ДТП, на </w:t>
      </w:r>
      <w:r w:rsidR="009C18B4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транспортных средств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9C18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детей, погибших в ДТП,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B4" w:rsidRPr="00BE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4BB3" w:rsidRDefault="00BE7C05" w:rsidP="009C18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Перечень целевых показателей подпрограммы и их значений приведен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реализации подпрограммы будут достигнуты следующие основные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ожид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аемые конечные результаты: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повышение безопасности дорожно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движения, в том числе: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социальн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и транспортного риска;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улучшение ситуации, связанной с аварийностью на автомобильных дорогах общего пользования регионального или межмуниципального и местного значения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proofErr w:type="gramEnd"/>
    </w:p>
    <w:p w:rsidR="00BE7C05" w:rsidRDefault="00BE7C05" w:rsidP="009C18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системы предупреждения опасного поведения учас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тников дорожного движения;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системы организации движения транспортных средств и пешеходов;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повышение безо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пасности дорожных условий;</w:t>
      </w:r>
      <w:r w:rsidR="00477E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повышение уровня безопасного участия детей в дорожном движении.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Эффективность реализации подпрограммы заключается в сохранении жизни участникам дорожного движения и предотвращении социально-экономического и демографического ущерба от ДТП. Эффективность оценивается исходя из соответствия достигнутых результатов поставленной цели и значениям целевых показателей подпрограммы.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Оценка эффективности реализации подпрограммы производится ежегодно в соответствии с </w:t>
      </w:r>
      <w:hyperlink r:id="rId18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9" w:history="1">
        <w:r w:rsidRPr="00BE7C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Волгоградской области от 27 августа 2013 года N 423-п</w:t>
        </w:r>
      </w:hyperlink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84BB3" w:rsidRPr="00BE7C05" w:rsidRDefault="00E84BB3" w:rsidP="009C18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Обобщенная характеристика основных мероприятий подпрограммы</w:t>
      </w:r>
    </w:p>
    <w:p w:rsidR="00BE7C05" w:rsidRDefault="00BE7C05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основных мероприятий подпрог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раммы представлен в приложении 2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мероприятиями подпрограммы являются: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повышение безопасности дорожного движения в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безопасного участия детей в дорожном движении.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Основное мероприятие "Повышение безопасности дорожного движения в Волгоградской области" предполагает реализацию комплекса мер, направленных на устранение и снижение основных факторов, негативно влияющих на поведение участников дорожного движения, создание на автомобильных дорогах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 пунктов весового контроля транспортных средств, строительство и реконструкцию дорожных ограждений, объектов улично-дорожной сети, прилегающих к образовательным организациям, светофорных объектов, устройство искусственного освещения, создание систем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маршрутного ориентирования, устранение нерегулируемых пешеходных переходов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84BB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уличного освещения дорог общего пользования местного значения, </w:t>
      </w:r>
      <w:r w:rsidR="00E84BB3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своевременной расчистки от снега и профилирования дорог общего пользования местного значения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Основное мероприятие "Обеспечение безопасного участия детей в дорожном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движении" предполагает проведение пропагандистских и профилактических мероприятий, направленных на обучение детей навыкам безопасного поведения на дорогах (конкурсы-фестивали юных инспекторов движения "Безопасное колесо", профильные смены активистов отрядов юных инспекторов движения, чемпионаты юношеских автошкол по </w:t>
      </w:r>
      <w:proofErr w:type="spell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автомногоборью</w:t>
      </w:r>
      <w:proofErr w:type="spell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конкурсы образовательных организаций по профилактике детского дорожно-транспортного травматизма, участие во всероссийских конкурсах по безопасности дорожного движения).</w:t>
      </w:r>
      <w:proofErr w:type="gramEnd"/>
    </w:p>
    <w:p w:rsidR="001C7205" w:rsidRPr="00BE7C05" w:rsidRDefault="001C7205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4BB3" w:rsidRPr="00E84BB3" w:rsidRDefault="00BE7C05" w:rsidP="00E84BB3">
      <w:pPr>
        <w:pStyle w:val="a3"/>
        <w:numPr>
          <w:ilvl w:val="0"/>
          <w:numId w:val="3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Прогноз сводных показателей </w:t>
      </w:r>
      <w:r w:rsidR="00E84BB3"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E7C05" w:rsidRPr="00E84BB3" w:rsidRDefault="00BE7C05" w:rsidP="00E84BB3">
      <w:pPr>
        <w:pStyle w:val="a3"/>
        <w:shd w:val="clear" w:color="auto" w:fill="E9ECF1"/>
        <w:spacing w:after="225" w:line="240" w:lineRule="auto"/>
        <w:ind w:left="-76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заданий в рамках реализации подпрограммы</w:t>
      </w:r>
    </w:p>
    <w:p w:rsidR="00E84BB3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предусматривается оказание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бюджетным учреждени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«Благоустройство» Громковского сельского поселения Руднянского муниципального района Волгоградской области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E84BB3" w:rsidRDefault="00E84BB3" w:rsidP="00BE7C05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4BB3" w:rsidRDefault="00E84BB3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E7C05"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Обоснование объема финансовых ресурсов,</w:t>
      </w: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реализации подпрограммы</w:t>
      </w:r>
    </w:p>
    <w:p w:rsidR="00BE7C05" w:rsidRDefault="00BE7C05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мероприятий подпрограммы осуществляется за счет средств дорожного фонда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Необходимые объемы финансирования мероприятий подпрограммы определены в соответствии с проектной документацией и с учетом объектов-аналогов.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</w:t>
      </w:r>
      <w:r w:rsidR="001C7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84B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программе.</w:t>
      </w:r>
    </w:p>
    <w:p w:rsidR="00E84BB3" w:rsidRPr="00BE7C05" w:rsidRDefault="00E84BB3" w:rsidP="00BE7C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Механизмы реализации подпрограммы</w:t>
      </w:r>
    </w:p>
    <w:p w:rsidR="00E84BB3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строится на принципах партнерства, четкого разграничения полномочий и ответственности всех исполнителей.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Ответственный исполнитель и соисполнитель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организуют и проводят отбор исполнителей работ по реализации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Громковского сельского поселения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ответственный исполнитель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осуществляет: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планирование реализации основных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 том числе контроль соответствия отдельных мероприятий требованиям и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содержанию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обеспечение согласованности их выполнения;</w:t>
      </w:r>
    </w:p>
    <w:p w:rsidR="00E84BB3" w:rsidRPr="00BE7C05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общую координацию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программы, выполняемых в увязке с мероприятиями федеральных программ;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мониторинг эффективности реализации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расходования выделяемых бюджетных средств, подготовку докладов о ходе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и представление их в установленном порядке заинтересованны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органам исполнительной власти.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E7C05" w:rsidRPr="00BE7C05" w:rsidRDefault="00BE7C05" w:rsidP="00E84BB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E84BB3" w:rsidRDefault="00E84BB3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имущества, создаваемого (приобретаемого) в рамках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формируется и корректируется ежегодно с учетом перечня планируемых к строительству объектов дорожного хозяйства.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Имущество, созданное (приобретаемое)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 подпрограммы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собственностью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Громковского сельского поселения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Волгоградской области. </w:t>
      </w:r>
      <w:r w:rsidRPr="00BE7C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7E7B" w:rsidRPr="00BE7C05" w:rsidRDefault="00477E7B" w:rsidP="00E84B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Fonts w:ascii="Times New Roman" w:hAnsi="Times New Roman"/>
          <w:color w:val="22272F"/>
          <w:shd w:val="clear" w:color="auto" w:fill="FFFFFF"/>
        </w:rPr>
        <w:t>Приложение 1</w:t>
      </w:r>
      <w:r w:rsidRPr="00BB0EC5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0" w:anchor="/document/48543906/entry/1000" w:history="1">
        <w:r w:rsidRPr="00B3186E">
          <w:rPr>
            <w:rStyle w:val="a6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B3186E" w:rsidRP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обеспечение безопасности дорожного движения </w:t>
      </w:r>
      <w:proofErr w:type="gramStart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</w:t>
      </w:r>
      <w:proofErr w:type="gramEnd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B3186E" w:rsidRPr="00B3186E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proofErr w:type="gramStart"/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поселени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и</w:t>
      </w:r>
      <w:proofErr w:type="gramEnd"/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B3186E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186E" w:rsidRPr="00477E7B" w:rsidRDefault="00B3186E" w:rsidP="00477E7B">
      <w:pPr>
        <w:pStyle w:val="a8"/>
        <w:rPr>
          <w:rFonts w:ascii="Times New Roman" w:hAnsi="Times New Roman"/>
          <w:b/>
          <w:sz w:val="28"/>
          <w:szCs w:val="28"/>
        </w:rPr>
      </w:pPr>
      <w:r w:rsidRPr="00477E7B">
        <w:rPr>
          <w:rFonts w:ascii="Times New Roman" w:hAnsi="Times New Roman"/>
          <w:b/>
          <w:sz w:val="28"/>
          <w:szCs w:val="28"/>
        </w:rPr>
        <w:t>Перечень</w:t>
      </w:r>
      <w:r w:rsidRPr="00477E7B">
        <w:rPr>
          <w:rFonts w:ascii="Times New Roman" w:hAnsi="Times New Roman"/>
          <w:b/>
          <w:sz w:val="28"/>
          <w:szCs w:val="28"/>
        </w:rPr>
        <w:br/>
        <w:t>целевых показателей муниципальной программы "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Волгоградской</w:t>
      </w:r>
      <w:r w:rsidR="00477E7B" w:rsidRPr="00477E7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 области</w:t>
      </w:r>
      <w:r w:rsidR="00477E7B" w:rsidRPr="00477E7B">
        <w:rPr>
          <w:rFonts w:ascii="Times New Roman" w:hAnsi="Times New Roman"/>
          <w:b/>
          <w:sz w:val="28"/>
          <w:szCs w:val="28"/>
        </w:rPr>
        <w:t xml:space="preserve"> </w:t>
      </w:r>
      <w:r w:rsidRPr="00477E7B">
        <w:rPr>
          <w:rFonts w:ascii="Times New Roman" w:hAnsi="Times New Roman"/>
          <w:b/>
          <w:sz w:val="28"/>
          <w:szCs w:val="28"/>
        </w:rPr>
        <w:t>"</w:t>
      </w:r>
    </w:p>
    <w:p w:rsidR="00B3186E" w:rsidRPr="00F1383F" w:rsidRDefault="00B3186E" w:rsidP="00B318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449"/>
        <w:gridCol w:w="1299"/>
        <w:gridCol w:w="17"/>
        <w:gridCol w:w="995"/>
        <w:gridCol w:w="990"/>
        <w:gridCol w:w="990"/>
        <w:gridCol w:w="990"/>
        <w:gridCol w:w="880"/>
      </w:tblGrid>
      <w:tr w:rsidR="00B3186E" w:rsidRPr="00F1383F" w:rsidTr="00477E7B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N</w:t>
            </w:r>
            <w:r w:rsidRPr="00F1383F">
              <w:rPr>
                <w:rFonts w:ascii="Times New Roman" w:hAnsi="Times New Roman"/>
              </w:rPr>
              <w:br/>
            </w:r>
            <w:proofErr w:type="gramStart"/>
            <w:r w:rsidRPr="00F1383F">
              <w:rPr>
                <w:rFonts w:ascii="Times New Roman" w:hAnsi="Times New Roman"/>
              </w:rPr>
              <w:t>п</w:t>
            </w:r>
            <w:proofErr w:type="gramEnd"/>
            <w:r w:rsidRPr="00F1383F">
              <w:rPr>
                <w:rFonts w:ascii="Times New Roman" w:hAnsi="Times New Roman"/>
              </w:rP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3186E" w:rsidRPr="00F1383F" w:rsidTr="00477E7B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 год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>программа "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в  Громковском сельском поселении Волгоградской</w:t>
            </w:r>
            <w:r w:rsidRPr="00477E7B">
              <w:rPr>
                <w:rFonts w:ascii="Times New Roman" w:hAnsi="Times New Roman"/>
                <w:color w:val="22272F"/>
                <w:shd w:val="clear" w:color="auto" w:fill="FFFFFF"/>
              </w:rPr>
              <w:t> области</w:t>
            </w:r>
            <w:r w:rsidRPr="00477E7B">
              <w:rPr>
                <w:rFonts w:ascii="Times New Roman" w:hAnsi="Times New Roman"/>
              </w:rPr>
              <w:t xml:space="preserve"> "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протяженность сети автомобильных дорог местного значения на территории Громковского сельского поселения Волгоградской области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прирост протяженности сети автомобильных дорог местного значения на территории Громковского сельского поселения Волгоградской области в </w:t>
            </w:r>
            <w:r w:rsidRPr="00477E7B">
              <w:rPr>
                <w:rFonts w:ascii="Times New Roman" w:hAnsi="Times New Roman" w:cs="Times New Roman"/>
              </w:rPr>
              <w:lastRenderedPageBreak/>
              <w:t xml:space="preserve">результате строительства новых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77E7B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 на территории Громковского сельского поселения 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  <w:p w:rsidR="00B3186E" w:rsidRPr="00477E7B" w:rsidRDefault="00477E7B" w:rsidP="00477E7B">
            <w:pPr>
              <w:tabs>
                <w:tab w:val="left" w:pos="62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 на территории Громковского сельского поселения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77E7B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477E7B">
              <w:rPr>
                <w:rFonts w:ascii="Times New Roman" w:hAnsi="Times New Roman" w:cs="Times New Roman"/>
              </w:rPr>
              <w:t xml:space="preserve">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>доля протяженности автомобильных дорог местного значения на территории Громковского сельского поселения 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>число лиц, погибших в дорожно-транспортных происшествиях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477E7B" w:rsidRDefault="00AE1DF1" w:rsidP="00477E7B">
            <w:pPr>
              <w:pStyle w:val="a7"/>
              <w:jc w:val="center"/>
              <w:rPr>
                <w:rFonts w:ascii="Times New Roman" w:hAnsi="Times New Roman"/>
              </w:rPr>
            </w:pPr>
            <w:hyperlink w:anchor="sub_20000" w:history="1">
              <w:r w:rsidR="00B3186E" w:rsidRPr="00477E7B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B3186E" w:rsidRPr="00477E7B">
              <w:rPr>
                <w:rFonts w:ascii="Times New Roman" w:hAnsi="Times New Roman"/>
              </w:rPr>
              <w:t xml:space="preserve"> </w:t>
            </w:r>
            <w:r w:rsidR="00477E7B" w:rsidRPr="00477E7B">
              <w:rPr>
                <w:rFonts w:ascii="Times New Roman" w:hAnsi="Times New Roman"/>
              </w:rPr>
              <w:t xml:space="preserve">"Совершенствование и развитие сети автомобильных дорог общего пользования в Громковском сельском поселении </w:t>
            </w:r>
            <w:r w:rsidR="00477E7B">
              <w:rPr>
                <w:rFonts w:ascii="Times New Roman" w:hAnsi="Times New Roman"/>
              </w:rPr>
              <w:t>Волгоградской области</w:t>
            </w:r>
            <w:r w:rsidR="00477E7B" w:rsidRPr="00477E7B">
              <w:rPr>
                <w:rFonts w:ascii="Times New Roman" w:hAnsi="Times New Roman"/>
              </w:rPr>
              <w:t>"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3186E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477E7B" w:rsidRDefault="00477E7B" w:rsidP="002E5FFC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 xml:space="preserve">увеличение количества сельских населенных пунктов, обеспеченных постоянной круглогодичной связью с </w:t>
            </w:r>
            <w:r w:rsidRPr="00477E7B">
              <w:rPr>
                <w:rFonts w:ascii="Times New Roman" w:hAnsi="Times New Roman" w:cs="Times New Roman"/>
              </w:rPr>
              <w:lastRenderedPageBreak/>
              <w:t xml:space="preserve">сетью автомобильных дорог общего пользования </w:t>
            </w:r>
            <w:r w:rsidR="002E5FFC">
              <w:rPr>
                <w:rFonts w:ascii="Times New Roman" w:hAnsi="Times New Roman" w:cs="Times New Roman"/>
              </w:rPr>
              <w:t>по дорогам с твердым покрытием</w:t>
            </w:r>
            <w:r w:rsidRPr="00477E7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7E7B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325E5" w:rsidRDefault="00477E7B" w:rsidP="002E5FFC">
            <w:pPr>
              <w:pStyle w:val="ab"/>
              <w:rPr>
                <w:rFonts w:ascii="Times New Roman" w:hAnsi="Times New Roman" w:cs="Times New Roman"/>
              </w:rPr>
            </w:pPr>
            <w:r w:rsidRPr="00477E7B">
              <w:rPr>
                <w:rFonts w:ascii="Times New Roman" w:hAnsi="Times New Roman" w:cs="Times New Roman"/>
              </w:rPr>
              <w:t>протяженность построенных и реконструированных автомобильных дорог общег</w:t>
            </w:r>
            <w:r w:rsidR="002E5FFC">
              <w:rPr>
                <w:rFonts w:ascii="Times New Roman" w:hAnsi="Times New Roman" w:cs="Times New Roman"/>
              </w:rPr>
              <w:t>о пользования местного значения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F1383F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E7B" w:rsidRDefault="00477E7B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86E" w:rsidRPr="00F1383F" w:rsidTr="00477E7B">
        <w:tc>
          <w:tcPr>
            <w:tcW w:w="101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186E" w:rsidRPr="002E5FFC" w:rsidRDefault="00AE1DF1" w:rsidP="002E5FF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hyperlink w:anchor="sub_30000" w:history="1">
              <w:r w:rsidR="00B3186E" w:rsidRPr="00F1383F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B3186E" w:rsidRPr="00F1383F">
              <w:rPr>
                <w:rFonts w:ascii="Times New Roman" w:hAnsi="Times New Roman"/>
              </w:rPr>
              <w:t xml:space="preserve"> </w:t>
            </w:r>
            <w:r w:rsidR="002E5FFC" w:rsidRPr="002E5F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"Повышение безопасности дорожного движения в Громковском сельском поселении Волгоградской области"</w:t>
            </w:r>
          </w:p>
        </w:tc>
      </w:tr>
      <w:tr w:rsidR="00B3186E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3186E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2E5FFC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>число лиц, погибших в ДТП, - 0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FFC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325E5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>социальный риск (число лиц, погибших в ДТП, на 100 человек), - 0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FFC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2E5FFC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 xml:space="preserve">транспортный риск (число лиц, погибших в ДТП, на 100 транспортных средств) – 0 </w:t>
            </w:r>
            <w:r>
              <w:rPr>
                <w:rFonts w:ascii="Times New Roman" w:hAnsi="Times New Roman" w:cs="Times New Roman"/>
              </w:rPr>
              <w:t>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FFC" w:rsidRPr="00F1383F" w:rsidTr="00477E7B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2E5FFC" w:rsidRDefault="002E5FFC" w:rsidP="002E5FFC">
            <w:pPr>
              <w:pStyle w:val="ab"/>
              <w:rPr>
                <w:rFonts w:ascii="Times New Roman" w:hAnsi="Times New Roman" w:cs="Times New Roman"/>
              </w:rPr>
            </w:pPr>
            <w:r w:rsidRPr="002E5FFC">
              <w:rPr>
                <w:rFonts w:ascii="Times New Roman" w:hAnsi="Times New Roman" w:cs="Times New Roman"/>
              </w:rPr>
              <w:t>число детей, погибших в ДТП, - 0 человек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tabs>
                <w:tab w:val="left" w:pos="245"/>
                <w:tab w:val="center" w:pos="3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3186E" w:rsidRPr="00F1383F" w:rsidRDefault="00B3186E" w:rsidP="00B3186E">
      <w:pPr>
        <w:rPr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  <w:bookmarkStart w:id="1" w:name="sub_1200"/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9"/>
          <w:rFonts w:ascii="Times New Roman" w:hAnsi="Times New Roman"/>
        </w:rPr>
      </w:pPr>
    </w:p>
    <w:p w:rsid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F1383F">
        <w:rPr>
          <w:rStyle w:val="a9"/>
          <w:rFonts w:ascii="Times New Roman" w:hAnsi="Times New Roman"/>
        </w:rPr>
        <w:t>Приложение 2</w:t>
      </w:r>
      <w:r w:rsidRPr="00F1383F">
        <w:rPr>
          <w:rStyle w:val="a9"/>
          <w:rFonts w:ascii="Times New Roman" w:hAnsi="Times New Roman"/>
        </w:rPr>
        <w:br/>
      </w:r>
      <w:bookmarkEnd w:id="1"/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1" w:anchor="/document/48543906/entry/1000" w:history="1">
        <w:r w:rsidRPr="00B3186E">
          <w:rPr>
            <w:rStyle w:val="a6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B3186E" w:rsidRP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обеспечение безопасности дорожного движения </w:t>
      </w:r>
      <w:proofErr w:type="gramStart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</w:t>
      </w:r>
      <w:proofErr w:type="gramEnd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B3186E" w:rsidRPr="00B3186E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proofErr w:type="gramStart"/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поселени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и</w:t>
      </w:r>
      <w:proofErr w:type="gramEnd"/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B3186E" w:rsidRPr="00F1383F" w:rsidRDefault="00B3186E" w:rsidP="00B3186E">
      <w:pPr>
        <w:pStyle w:val="a8"/>
        <w:jc w:val="right"/>
        <w:rPr>
          <w:rFonts w:ascii="Times New Roman" w:hAnsi="Times New Roman"/>
        </w:rPr>
      </w:pPr>
    </w:p>
    <w:p w:rsidR="00477E7B" w:rsidRPr="00477E7B" w:rsidRDefault="00B3186E" w:rsidP="00477E7B">
      <w:pPr>
        <w:pStyle w:val="a8"/>
        <w:rPr>
          <w:rFonts w:ascii="Times New Roman" w:hAnsi="Times New Roman"/>
          <w:b/>
          <w:sz w:val="28"/>
          <w:szCs w:val="28"/>
        </w:rPr>
      </w:pPr>
      <w:r w:rsidRPr="00477E7B">
        <w:rPr>
          <w:rFonts w:ascii="Times New Roman" w:hAnsi="Times New Roman"/>
          <w:b/>
          <w:sz w:val="28"/>
          <w:szCs w:val="28"/>
        </w:rPr>
        <w:t>Перечень</w:t>
      </w:r>
      <w:r w:rsidRPr="00477E7B">
        <w:rPr>
          <w:rFonts w:ascii="Times New Roman" w:hAnsi="Times New Roman"/>
          <w:b/>
          <w:sz w:val="28"/>
          <w:szCs w:val="28"/>
        </w:rPr>
        <w:br/>
        <w:t xml:space="preserve">мероприятий муниципальной программы </w:t>
      </w:r>
      <w:r w:rsidR="00477E7B" w:rsidRPr="00477E7B">
        <w:rPr>
          <w:rFonts w:ascii="Times New Roman" w:hAnsi="Times New Roman"/>
          <w:b/>
          <w:sz w:val="28"/>
          <w:szCs w:val="28"/>
        </w:rPr>
        <w:t>"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8"/>
          <w:szCs w:val="28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Волгоградской</w:t>
      </w:r>
      <w:r w:rsidR="00477E7B" w:rsidRPr="00477E7B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 области</w:t>
      </w:r>
      <w:r w:rsidR="00477E7B" w:rsidRPr="00477E7B">
        <w:rPr>
          <w:rFonts w:ascii="Times New Roman" w:hAnsi="Times New Roman"/>
          <w:b/>
          <w:sz w:val="28"/>
          <w:szCs w:val="28"/>
        </w:rPr>
        <w:t xml:space="preserve"> "</w:t>
      </w:r>
    </w:p>
    <w:p w:rsidR="00B3186E" w:rsidRPr="00F1383F" w:rsidRDefault="00B3186E" w:rsidP="00477E7B">
      <w:pPr>
        <w:pStyle w:val="1"/>
      </w:pPr>
    </w:p>
    <w:p w:rsidR="00B3186E" w:rsidRPr="00F1383F" w:rsidRDefault="00B3186E" w:rsidP="00B3186E">
      <w:pPr>
        <w:rPr>
          <w:rFonts w:ascii="Times New Roman" w:hAnsi="Times New Roman"/>
        </w:rPr>
        <w:sectPr w:rsidR="00B3186E" w:rsidRPr="00F1383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B3186E" w:rsidRPr="00F1383F" w:rsidTr="00477E7B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N</w:t>
            </w:r>
            <w:r w:rsidRPr="00F1383F">
              <w:rPr>
                <w:rFonts w:ascii="Times New Roman" w:hAnsi="Times New Roman"/>
              </w:rPr>
              <w:br/>
            </w:r>
            <w:proofErr w:type="gramStart"/>
            <w:r w:rsidRPr="00F1383F">
              <w:rPr>
                <w:rFonts w:ascii="Times New Roman" w:hAnsi="Times New Roman"/>
              </w:rPr>
              <w:t>п</w:t>
            </w:r>
            <w:proofErr w:type="gramEnd"/>
            <w:r w:rsidRPr="00F1383F">
              <w:rPr>
                <w:rFonts w:ascii="Times New Roman" w:hAnsi="Times New Roman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 xml:space="preserve">Ответственный исполнитель, соисполнитель </w:t>
            </w:r>
            <w:r>
              <w:rPr>
                <w:rFonts w:ascii="Times New Roman" w:hAnsi="Times New Roman"/>
              </w:rPr>
              <w:t>муниципальной</w:t>
            </w:r>
            <w:r w:rsidRPr="00F1383F">
              <w:rPr>
                <w:rFonts w:ascii="Times New Roman" w:hAnsi="Times New Roman"/>
              </w:rPr>
              <w:t xml:space="preserve">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B3186E" w:rsidRPr="00F1383F" w:rsidTr="00477E7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всего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10</w:t>
            </w: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 xml:space="preserve">программа </w:t>
            </w:r>
            <w:r w:rsidR="00477E7B" w:rsidRPr="00477E7B">
              <w:rPr>
                <w:rFonts w:ascii="Times New Roman" w:hAnsi="Times New Roman"/>
              </w:rPr>
              <w:t>"</w:t>
            </w:r>
            <w:r w:rsidR="00477E7B"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в  Громковском сельском поселении Волгоградской</w:t>
            </w:r>
            <w:r w:rsidR="00477E7B" w:rsidRPr="00477E7B">
              <w:rPr>
                <w:rFonts w:ascii="Times New Roman" w:hAnsi="Times New Roman"/>
                <w:color w:val="22272F"/>
                <w:shd w:val="clear" w:color="auto" w:fill="FFFFFF"/>
              </w:rPr>
              <w:t> области</w:t>
            </w:r>
            <w:r w:rsidR="00477E7B" w:rsidRPr="00477E7B">
              <w:rPr>
                <w:rFonts w:ascii="Times New Roman" w:hAnsi="Times New Roman"/>
              </w:rPr>
              <w:t xml:space="preserve"> "</w:t>
            </w: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B3186E" w:rsidP="00477E7B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611,2</w:t>
            </w:r>
          </w:p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689,3</w:t>
            </w:r>
          </w:p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611,2</w:t>
            </w:r>
          </w:p>
          <w:p w:rsidR="002E5FFC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689,3</w:t>
            </w:r>
          </w:p>
          <w:p w:rsidR="00B3186E" w:rsidRPr="00F1383F" w:rsidRDefault="002E5FFC" w:rsidP="002E5FF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</w:tr>
      <w:tr w:rsidR="00B3186E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AE1DF1" w:rsidP="00477E7B">
            <w:pPr>
              <w:pStyle w:val="a7"/>
              <w:jc w:val="center"/>
              <w:rPr>
                <w:rFonts w:ascii="Times New Roman" w:hAnsi="Times New Roman"/>
              </w:rPr>
            </w:pPr>
            <w:hyperlink w:anchor="sub_20000" w:history="1">
              <w:r w:rsidR="002E5FFC" w:rsidRPr="00477E7B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2E5FFC" w:rsidRPr="00477E7B">
              <w:rPr>
                <w:rFonts w:ascii="Times New Roman" w:hAnsi="Times New Roman"/>
              </w:rPr>
              <w:t xml:space="preserve"> "Совершенствование и развитие сети автомобильных дорог общего пользования в Громковском сельском поселении </w:t>
            </w:r>
            <w:r w:rsidR="002E5FFC">
              <w:rPr>
                <w:rFonts w:ascii="Times New Roman" w:hAnsi="Times New Roman"/>
              </w:rPr>
              <w:t>Волгоградской области</w:t>
            </w:r>
            <w:r w:rsidR="002E5FFC" w:rsidRPr="00477E7B">
              <w:rPr>
                <w:rFonts w:ascii="Times New Roman" w:hAnsi="Times New Roman"/>
              </w:rPr>
              <w:t>"</w:t>
            </w:r>
          </w:p>
        </w:tc>
      </w:tr>
      <w:tr w:rsidR="00AC4E8C" w:rsidRPr="00F1383F" w:rsidTr="008E330E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местного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значения</w:t>
            </w: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</w:tcBorders>
          </w:tcPr>
          <w:p w:rsidR="00AC4E8C" w:rsidRPr="00EA0C7A" w:rsidRDefault="00EA0C7A" w:rsidP="00AC4E8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A0C7A">
              <w:rPr>
                <w:rFonts w:ascii="Times New Roman" w:hAnsi="Times New Roman"/>
                <w:spacing w:val="2"/>
              </w:rPr>
              <w:t xml:space="preserve">создание условий для формирования единой дорожной сети, круглогодично доступной для населения Громковского сельского поселения Волгоградской области, путем строительства автомобильных дорог общего пользования с </w:t>
            </w:r>
            <w:r w:rsidRPr="00EA0C7A">
              <w:rPr>
                <w:rFonts w:ascii="Times New Roman" w:hAnsi="Times New Roman"/>
                <w:spacing w:val="2"/>
              </w:rPr>
              <w:lastRenderedPageBreak/>
              <w:t>твердым покрытием, соединяющих сельские населенные пункты с дорогами общего пользования, что будет способствовать ускорению социально-экономического развития Громковского сельского поселения Волгоградской области и улучшению автомобильного сообщения в сельской местности.</w:t>
            </w:r>
            <w:proofErr w:type="gramEnd"/>
          </w:p>
        </w:tc>
      </w:tr>
      <w:tr w:rsidR="00AC4E8C" w:rsidRPr="00F1383F" w:rsidTr="008E330E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автомобильных дорог общего пользования местного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left w:val="nil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C4E8C" w:rsidRPr="00F1383F" w:rsidTr="008E330E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и реконструкция автомобильных дорог </w:t>
            </w: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общего пользования местного значения", кот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орое включает мероприятия:</w:t>
            </w:r>
          </w:p>
          <w:p w:rsidR="00AC4E8C" w:rsidRPr="00AC4E8C" w:rsidRDefault="00AC4E8C" w:rsidP="00AC4E8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значения;</w:t>
            </w:r>
            <w:r w:rsidRPr="00AC4E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lastRenderedPageBreak/>
              <w:t xml:space="preserve">Администрация Громковского сельского </w:t>
            </w:r>
            <w:r w:rsidRPr="00F325E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2018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C4E8C" w:rsidRPr="00F1383F" w:rsidTr="00477E7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</w:tr>
      <w:tr w:rsidR="00AC4E8C" w:rsidRPr="00F1383F" w:rsidTr="00477E7B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325E5" w:rsidRDefault="00AE1DF1" w:rsidP="00AC4E8C">
            <w:pPr>
              <w:pStyle w:val="ab"/>
              <w:rPr>
                <w:rFonts w:ascii="Times New Roman" w:hAnsi="Times New Roman" w:cs="Times New Roman"/>
              </w:rPr>
            </w:pPr>
            <w:hyperlink w:anchor="sub_30000" w:history="1">
              <w:r w:rsidR="00AC4E8C" w:rsidRPr="00F1383F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AC4E8C" w:rsidRPr="00F1383F">
              <w:rPr>
                <w:rFonts w:ascii="Times New Roman" w:hAnsi="Times New Roman"/>
              </w:rPr>
              <w:t xml:space="preserve"> </w:t>
            </w:r>
            <w:r w:rsidR="00AC4E8C" w:rsidRPr="002E5FFC">
              <w:rPr>
                <w:rFonts w:ascii="Times New Roman" w:hAnsi="Times New Roman" w:cs="Times New Roman"/>
                <w:spacing w:val="2"/>
              </w:rPr>
              <w:t>"Повышение безопасности дорожного движения в Громковском сельском поселении Волгоградской области"</w:t>
            </w:r>
          </w:p>
        </w:tc>
        <w:tc>
          <w:tcPr>
            <w:tcW w:w="2040" w:type="dxa"/>
            <w:vMerge w:val="restart"/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  <w:p w:rsidR="00AC4E8C" w:rsidRPr="00F325E5" w:rsidRDefault="00AC4E8C" w:rsidP="00AC4E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C4E8C" w:rsidRPr="00F1383F" w:rsidTr="00477E7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434,7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434,7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C4E8C" w:rsidRPr="00F1383F" w:rsidRDefault="00AC4E8C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8C" w:rsidRPr="00F1383F" w:rsidRDefault="00AC4E8C" w:rsidP="00AC4E8C">
            <w:pPr>
              <w:pStyle w:val="a7"/>
              <w:rPr>
                <w:rFonts w:ascii="Times New Roman" w:hAnsi="Times New Roman"/>
              </w:rPr>
            </w:pPr>
          </w:p>
        </w:tc>
      </w:tr>
      <w:tr w:rsidR="00EA0C7A" w:rsidRPr="00F1383F" w:rsidTr="004E665D">
        <w:trPr>
          <w:trHeight w:val="2166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325E5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овышение безопасности дорожного движения в Громковском сельского поселении Волгоградской области;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EA0C7A" w:rsidRPr="00F325E5" w:rsidRDefault="00EA0C7A" w:rsidP="00EA0C7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325E5" w:rsidRDefault="00EA0C7A" w:rsidP="00AC4E8C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AC4E8C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0C7A" w:rsidRPr="00EA0C7A" w:rsidRDefault="00EA0C7A" w:rsidP="00AC4E8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Сохранение</w:t>
            </w:r>
            <w:r w:rsidRPr="00EA0C7A">
              <w:rPr>
                <w:rFonts w:ascii="Times New Roman" w:hAnsi="Times New Roman" w:cs="Times New Roman"/>
                <w:spacing w:val="2"/>
              </w:rPr>
              <w:t xml:space="preserve"> жизни участникам дорожного движения и предотвращении социально-экономического и демографического ущерба от ДТП</w:t>
            </w:r>
          </w:p>
        </w:tc>
      </w:tr>
      <w:tr w:rsidR="00EA0C7A" w:rsidRPr="00F1383F" w:rsidTr="004D29C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EA0C7A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беспечение безопасного участия детей в дорожном движении</w:t>
            </w:r>
          </w:p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325E5" w:rsidRDefault="00EA0C7A" w:rsidP="00EA0C7A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EA0C7A" w:rsidRPr="00C93001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</w:tr>
      <w:tr w:rsidR="00EA0C7A" w:rsidRPr="00F1383F" w:rsidTr="004D29C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EA0C7A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беспечение уличного освещения дорог общего пользования местного значения;</w:t>
            </w:r>
          </w:p>
          <w:p w:rsidR="00EA0C7A" w:rsidRPr="00EA0C7A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325E5" w:rsidRDefault="00EA0C7A" w:rsidP="00EA0C7A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EA0C7A" w:rsidRPr="00C93001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</w:tr>
      <w:tr w:rsidR="00EA0C7A" w:rsidRPr="00F1383F" w:rsidTr="004D29C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EA0C7A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EA0C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беспечение своевременной расчистки от снега и профилирования дорог общего пользования местного значения.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EA0C7A" w:rsidRPr="00EA0C7A" w:rsidRDefault="00EA0C7A" w:rsidP="00EA0C7A">
            <w:pPr>
              <w:jc w:val="center"/>
              <w:rPr>
                <w:sz w:val="24"/>
                <w:szCs w:val="24"/>
              </w:rPr>
            </w:pPr>
            <w:r w:rsidRPr="00EA0C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206,7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206,7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</w:tr>
      <w:tr w:rsidR="00EA0C7A" w:rsidRPr="00F1383F" w:rsidTr="004D29C8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Default="00EA0C7A" w:rsidP="00EA0C7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7A" w:rsidRPr="00F1383F" w:rsidRDefault="00EA0C7A" w:rsidP="00EA0C7A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EA0C7A" w:rsidRPr="00F1383F" w:rsidRDefault="00EA0C7A" w:rsidP="00EA0C7A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B3186E" w:rsidRPr="00F1383F" w:rsidRDefault="00B3186E" w:rsidP="00B3186E">
      <w:pPr>
        <w:rPr>
          <w:rFonts w:ascii="Times New Roman" w:hAnsi="Times New Roman"/>
        </w:rPr>
      </w:pPr>
    </w:p>
    <w:p w:rsidR="00B3186E" w:rsidRPr="00F1383F" w:rsidRDefault="00B3186E" w:rsidP="00B3186E">
      <w:pPr>
        <w:rPr>
          <w:rFonts w:ascii="Times New Roman" w:hAnsi="Times New Roman"/>
        </w:rPr>
        <w:sectPr w:rsidR="00B3186E" w:rsidRPr="00F1383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bookmarkStart w:id="2" w:name="sub_1300"/>
      <w:r w:rsidRPr="00B3186E">
        <w:rPr>
          <w:rStyle w:val="a9"/>
          <w:rFonts w:ascii="Times New Roman" w:hAnsi="Times New Roman"/>
        </w:rPr>
        <w:lastRenderedPageBreak/>
        <w:t>Приложение 3</w:t>
      </w:r>
      <w:r w:rsidRPr="00B3186E">
        <w:rPr>
          <w:rStyle w:val="a9"/>
          <w:rFonts w:ascii="Times New Roman" w:hAnsi="Times New Roman"/>
        </w:rPr>
        <w:br/>
      </w:r>
      <w:bookmarkEnd w:id="2"/>
      <w:r w:rsidRPr="00B3186E">
        <w:rPr>
          <w:rFonts w:ascii="Times New Roman" w:hAnsi="Times New Roman"/>
          <w:color w:val="22272F"/>
          <w:shd w:val="clear" w:color="auto" w:fill="FFFFFF"/>
        </w:rPr>
        <w:t>к </w:t>
      </w:r>
      <w:hyperlink r:id="rId22" w:anchor="/document/48543906/entry/1000" w:history="1">
        <w:r w:rsidRPr="00B3186E">
          <w:rPr>
            <w:rStyle w:val="a6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3186E">
        <w:rPr>
          <w:rFonts w:ascii="Times New Roman" w:hAnsi="Times New Roman"/>
          <w:color w:val="22272F"/>
        </w:rPr>
        <w:br/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Развитие транспортной системы и </w:t>
      </w:r>
    </w:p>
    <w:p w:rsidR="00B3186E" w:rsidRPr="00B3186E" w:rsidRDefault="00B3186E" w:rsidP="00B3186E">
      <w:pPr>
        <w:pStyle w:val="a8"/>
        <w:jc w:val="right"/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обеспечение безопасности дорожного движения </w:t>
      </w:r>
      <w:proofErr w:type="gramStart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</w:t>
      </w:r>
      <w:proofErr w:type="gramEnd"/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B3186E" w:rsidRPr="00B3186E" w:rsidRDefault="00B3186E" w:rsidP="00B3186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сельско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м</w:t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  <w:proofErr w:type="gramStart"/>
      <w:r w:rsidRPr="00B3186E"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поселени</w:t>
      </w:r>
      <w:r>
        <w:rPr>
          <w:rStyle w:val="ac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и</w:t>
      </w:r>
      <w:proofErr w:type="gramEnd"/>
      <w:r w:rsidRPr="00B3186E">
        <w:rPr>
          <w:rFonts w:ascii="Times New Roman" w:hAnsi="Times New Roman"/>
          <w:color w:val="22272F"/>
        </w:rPr>
        <w:br/>
      </w:r>
      <w:r w:rsidRPr="00B3186E">
        <w:rPr>
          <w:rStyle w:val="ac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B3186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Pr="00B3186E">
        <w:rPr>
          <w:rFonts w:ascii="Times New Roman" w:hAnsi="Times New Roman"/>
          <w:color w:val="22272F"/>
          <w:shd w:val="clear" w:color="auto" w:fill="FFFFFF"/>
        </w:rPr>
        <w:t>"</w:t>
      </w:r>
    </w:p>
    <w:p w:rsidR="00B3186E" w:rsidRPr="00F1383F" w:rsidRDefault="00B3186E" w:rsidP="00B3186E">
      <w:pPr>
        <w:jc w:val="right"/>
        <w:rPr>
          <w:rFonts w:ascii="Times New Roman" w:hAnsi="Times New Roman"/>
        </w:rPr>
      </w:pPr>
    </w:p>
    <w:p w:rsidR="00B3186E" w:rsidRPr="00477E7B" w:rsidRDefault="00B3186E" w:rsidP="00477E7B">
      <w:pPr>
        <w:pStyle w:val="a8"/>
        <w:rPr>
          <w:rFonts w:ascii="Times New Roman" w:hAnsi="Times New Roman"/>
          <w:b/>
          <w:sz w:val="24"/>
          <w:szCs w:val="24"/>
        </w:rPr>
      </w:pPr>
      <w:r w:rsidRPr="00477E7B">
        <w:rPr>
          <w:rFonts w:ascii="Times New Roman" w:hAnsi="Times New Roman"/>
          <w:b/>
          <w:sz w:val="24"/>
          <w:szCs w:val="24"/>
        </w:rPr>
        <w:t>Ресурсное обеспечение</w:t>
      </w:r>
      <w:r w:rsidRPr="00477E7B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</w:t>
      </w:r>
      <w:r w:rsidR="00477E7B" w:rsidRPr="00477E7B">
        <w:rPr>
          <w:rFonts w:ascii="Times New Roman" w:hAnsi="Times New Roman"/>
          <w:b/>
          <w:sz w:val="24"/>
          <w:szCs w:val="24"/>
        </w:rPr>
        <w:t>"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</w:t>
      </w:r>
      <w:r w:rsidR="00477E7B">
        <w:rPr>
          <w:rStyle w:val="ac"/>
          <w:rFonts w:ascii="Times New Roman" w:hAnsi="Times New Roman"/>
          <w:b/>
          <w:i w:val="0"/>
          <w:iCs w:val="0"/>
          <w:color w:val="22272F"/>
          <w:sz w:val="23"/>
          <w:szCs w:val="23"/>
          <w:shd w:val="clear" w:color="auto" w:fill="FFFABB"/>
        </w:rPr>
        <w:t xml:space="preserve"> В</w:t>
      </w:r>
      <w:r w:rsidR="00477E7B" w:rsidRPr="00477E7B">
        <w:rPr>
          <w:rStyle w:val="ac"/>
          <w:rFonts w:ascii="Times New Roman" w:hAnsi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олгоградской</w:t>
      </w:r>
      <w:r w:rsidR="00477E7B" w:rsidRPr="00477E7B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="00477E7B" w:rsidRPr="00477E7B">
        <w:rPr>
          <w:rFonts w:ascii="Times New Roman" w:hAnsi="Times New Roman"/>
          <w:b/>
          <w:sz w:val="24"/>
          <w:szCs w:val="24"/>
        </w:rPr>
        <w:t xml:space="preserve"> "</w:t>
      </w:r>
      <w:r w:rsidRPr="00477E7B">
        <w:rPr>
          <w:rFonts w:ascii="Times New Roman" w:hAnsi="Times New Roman"/>
          <w:b/>
          <w:sz w:val="24"/>
          <w:szCs w:val="24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B3186E" w:rsidRPr="003067B1" w:rsidRDefault="00B3186E" w:rsidP="00B3186E">
      <w:pPr>
        <w:rPr>
          <w:rFonts w:ascii="Times New Roman" w:hAnsi="Times New Roman"/>
          <w:sz w:val="24"/>
          <w:szCs w:val="24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980"/>
        <w:gridCol w:w="1595"/>
        <w:gridCol w:w="1230"/>
        <w:gridCol w:w="886"/>
        <w:gridCol w:w="1031"/>
        <w:gridCol w:w="992"/>
        <w:gridCol w:w="882"/>
      </w:tblGrid>
      <w:tr w:rsidR="00B3186E" w:rsidRPr="00F1383F" w:rsidTr="002E5FFC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всего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 том числе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внебюджетные средства</w:t>
            </w:r>
          </w:p>
        </w:tc>
      </w:tr>
      <w:tr w:rsidR="00B3186E" w:rsidRPr="00F1383F" w:rsidTr="002E5FFC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B3186E" w:rsidRPr="00F1383F" w:rsidTr="002E5FFC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325E5" w:rsidRDefault="00477E7B" w:rsidP="00477E7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</w:t>
            </w:r>
            <w:r w:rsidRPr="00477E7B">
              <w:rPr>
                <w:rFonts w:ascii="Times New Roman" w:hAnsi="Times New Roman"/>
              </w:rPr>
              <w:t>программа "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 Развитие транспортной системы и обеспечение безопасности дорожного движения в 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Громковско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м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сельско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>м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 xml:space="preserve"> поселени</w:t>
            </w:r>
            <w:r w:rsidRPr="00477E7B">
              <w:rPr>
                <w:rStyle w:val="ac"/>
                <w:rFonts w:ascii="Times New Roman" w:hAnsi="Times New Roman"/>
                <w:i w:val="0"/>
                <w:iCs w:val="0"/>
                <w:color w:val="22272F"/>
                <w:shd w:val="clear" w:color="auto" w:fill="FFFABB"/>
              </w:rPr>
              <w:t xml:space="preserve">и </w:t>
            </w:r>
            <w:r w:rsidRPr="00477E7B">
              <w:rPr>
                <w:rStyle w:val="ac"/>
                <w:rFonts w:ascii="Times New Roman" w:hAnsi="Times New Roman" w:cs="Times New Roman"/>
                <w:i w:val="0"/>
                <w:iCs w:val="0"/>
                <w:color w:val="22272F"/>
                <w:shd w:val="clear" w:color="auto" w:fill="FFFABB"/>
              </w:rPr>
              <w:t>Волгоградской</w:t>
            </w:r>
            <w:r w:rsidRPr="00477E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области</w:t>
            </w:r>
            <w:r w:rsidRPr="00477E7B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6E" w:rsidRPr="00F325E5" w:rsidRDefault="00B3186E" w:rsidP="00477E7B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AE1DF1" w:rsidP="00477E7B">
            <w:pPr>
              <w:pStyle w:val="a7"/>
              <w:jc w:val="left"/>
              <w:rPr>
                <w:rFonts w:ascii="Times New Roman" w:hAnsi="Times New Roman"/>
              </w:rPr>
            </w:pPr>
            <w:hyperlink w:anchor="sub_20000" w:history="1">
              <w:r w:rsidR="002E5FFC" w:rsidRPr="00477E7B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2E5FFC" w:rsidRPr="00477E7B">
              <w:rPr>
                <w:rFonts w:ascii="Times New Roman" w:hAnsi="Times New Roman"/>
              </w:rPr>
              <w:t xml:space="preserve"> "Совершенствование и развитие сети автомобильных дорог общего пользования в Громковском сельском поселении </w:t>
            </w:r>
            <w:r w:rsidR="002E5FFC">
              <w:rPr>
                <w:rFonts w:ascii="Times New Roman" w:hAnsi="Times New Roman"/>
              </w:rPr>
              <w:t>Волгоградской области</w:t>
            </w:r>
            <w:r w:rsidR="002E5FFC" w:rsidRPr="00477E7B">
              <w:rPr>
                <w:rFonts w:ascii="Times New Roman" w:hAnsi="Times New Roman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6E" w:rsidRPr="00F325E5" w:rsidRDefault="00B3186E" w:rsidP="00477E7B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86E" w:rsidRPr="00F1383F" w:rsidTr="002E5FFC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6E" w:rsidRPr="00F1383F" w:rsidRDefault="00B3186E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E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6E" w:rsidRPr="00F1383F" w:rsidRDefault="00B3186E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FFC" w:rsidRPr="00F1383F" w:rsidTr="00E11119">
        <w:trPr>
          <w:trHeight w:val="719"/>
        </w:trPr>
        <w:tc>
          <w:tcPr>
            <w:tcW w:w="2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FFC" w:rsidRPr="00F325E5" w:rsidRDefault="00AE1DF1" w:rsidP="00477E7B">
            <w:pPr>
              <w:pStyle w:val="ab"/>
              <w:rPr>
                <w:rFonts w:ascii="Times New Roman" w:hAnsi="Times New Roman" w:cs="Times New Roman"/>
              </w:rPr>
            </w:pPr>
            <w:hyperlink w:anchor="sub_30000" w:history="1">
              <w:r w:rsidR="002E5FFC" w:rsidRPr="00F1383F">
                <w:rPr>
                  <w:rStyle w:val="aa"/>
                  <w:rFonts w:ascii="Times New Roman" w:hAnsi="Times New Roman"/>
                </w:rPr>
                <w:t>Подпрограмма</w:t>
              </w:r>
            </w:hyperlink>
            <w:r w:rsidR="002E5FFC" w:rsidRPr="00F1383F">
              <w:rPr>
                <w:rFonts w:ascii="Times New Roman" w:hAnsi="Times New Roman"/>
              </w:rPr>
              <w:t xml:space="preserve"> </w:t>
            </w:r>
            <w:r w:rsidR="002E5FFC" w:rsidRPr="002E5FFC">
              <w:rPr>
                <w:rFonts w:ascii="Times New Roman" w:hAnsi="Times New Roman" w:cs="Times New Roman"/>
                <w:spacing w:val="2"/>
              </w:rPr>
              <w:t>"Повышение безопасности дорожного движения в Громковском сельском поселении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5FFC" w:rsidRPr="00F325E5" w:rsidRDefault="002E5FFC" w:rsidP="00477E7B">
            <w:pPr>
              <w:pStyle w:val="ab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  <w:r>
              <w:rPr>
                <w:rFonts w:ascii="Times New Roman" w:hAnsi="Times New Roman" w:cs="Times New Roman"/>
              </w:rPr>
              <w:t>, МБУ «Благоустройство» Громковског</w:t>
            </w:r>
            <w:r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434,7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FFC" w:rsidRPr="00F1383F" w:rsidTr="00E11119"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FFC" w:rsidRPr="00F1383F" w:rsidTr="00E11119"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FFC" w:rsidRPr="00F1383F" w:rsidTr="00E11119"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FFC" w:rsidRPr="00F1383F" w:rsidTr="00E11119">
        <w:tc>
          <w:tcPr>
            <w:tcW w:w="2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Pr="00F1383F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C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FC" w:rsidRDefault="002E5FFC" w:rsidP="00477E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186E" w:rsidRPr="00F1383F" w:rsidRDefault="00B3186E" w:rsidP="00B3186E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602" w:rsidRPr="00BE7C05" w:rsidRDefault="00BF7602" w:rsidP="00BE7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602" w:rsidRPr="00BE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1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2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05"/>
    <w:rsid w:val="00002CCC"/>
    <w:rsid w:val="0018238B"/>
    <w:rsid w:val="001C7205"/>
    <w:rsid w:val="00202E4C"/>
    <w:rsid w:val="002777F3"/>
    <w:rsid w:val="002E5FFC"/>
    <w:rsid w:val="00477E7B"/>
    <w:rsid w:val="004D3F97"/>
    <w:rsid w:val="00612A63"/>
    <w:rsid w:val="007C2525"/>
    <w:rsid w:val="00801107"/>
    <w:rsid w:val="00817E4A"/>
    <w:rsid w:val="008C766A"/>
    <w:rsid w:val="009C18B4"/>
    <w:rsid w:val="00A23DBA"/>
    <w:rsid w:val="00AC4E8C"/>
    <w:rsid w:val="00AD75A7"/>
    <w:rsid w:val="00AE1DF1"/>
    <w:rsid w:val="00B3186E"/>
    <w:rsid w:val="00BE7C05"/>
    <w:rsid w:val="00BF7602"/>
    <w:rsid w:val="00D84F51"/>
    <w:rsid w:val="00E84BB3"/>
    <w:rsid w:val="00E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7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8B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3186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B3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B3186E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B3186E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B31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Emphasis"/>
    <w:uiPriority w:val="20"/>
    <w:qFormat/>
    <w:rsid w:val="00B318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7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8B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3186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B3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"/>
    <w:uiPriority w:val="99"/>
    <w:rsid w:val="00B3186E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B3186E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B31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Emphasis"/>
    <w:uiPriority w:val="20"/>
    <w:qFormat/>
    <w:rsid w:val="00B31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0330" TargetMode="External"/><Relationship Id="rId13" Type="http://schemas.openxmlformats.org/officeDocument/2006/relationships/hyperlink" Target="http://docs.cntd.ru/document/460210330" TargetMode="External"/><Relationship Id="rId18" Type="http://schemas.openxmlformats.org/officeDocument/2006/relationships/hyperlink" Target="http://docs.cntd.ru/document/4602103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.garant.ru/" TargetMode="External"/><Relationship Id="rId7" Type="http://schemas.openxmlformats.org/officeDocument/2006/relationships/hyperlink" Target="http://docs.cntd.ru/document/460210330" TargetMode="External"/><Relationship Id="rId12" Type="http://schemas.openxmlformats.org/officeDocument/2006/relationships/hyperlink" Target="http://docs.cntd.ru/document/460210330" TargetMode="External"/><Relationship Id="rId17" Type="http://schemas.openxmlformats.org/officeDocument/2006/relationships/hyperlink" Target="http://docs.cntd.ru/document/819076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19076044" TargetMode="External"/><Relationship Id="rId20" Type="http://schemas.openxmlformats.org/officeDocument/2006/relationships/hyperlink" Target="http://dem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210330" TargetMode="External"/><Relationship Id="rId11" Type="http://schemas.openxmlformats.org/officeDocument/2006/relationships/hyperlink" Target="http://docs.cntd.ru/document/4602103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8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0210330" TargetMode="External"/><Relationship Id="rId19" Type="http://schemas.openxmlformats.org/officeDocument/2006/relationships/hyperlink" Target="http://docs.cntd.ru/document/460210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10330" TargetMode="External"/><Relationship Id="rId14" Type="http://schemas.openxmlformats.org/officeDocument/2006/relationships/hyperlink" Target="http://docs.cntd.ru/document/9014765" TargetMode="External"/><Relationship Id="rId22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7408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Святенко</dc:creator>
  <cp:keywords/>
  <dc:description/>
  <cp:lastModifiedBy>First</cp:lastModifiedBy>
  <cp:revision>4</cp:revision>
  <cp:lastPrinted>2017-11-23T12:48:00Z</cp:lastPrinted>
  <dcterms:created xsi:type="dcterms:W3CDTF">2017-11-24T11:00:00Z</dcterms:created>
  <dcterms:modified xsi:type="dcterms:W3CDTF">2018-02-13T10:34:00Z</dcterms:modified>
</cp:coreProperties>
</file>