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41" w:rsidRDefault="00792041" w:rsidP="00792041">
      <w:pPr>
        <w:tabs>
          <w:tab w:val="left" w:pos="3480"/>
          <w:tab w:val="center" w:pos="4950"/>
        </w:tabs>
        <w:spacing w:after="0" w:line="240" w:lineRule="auto"/>
        <w:ind w:firstLine="708"/>
        <w:jc w:val="center"/>
        <w:rPr>
          <w:rFonts w:ascii="Times New Roman" w:hAnsi="Times New Roman"/>
          <w:sz w:val="28"/>
          <w:szCs w:val="28"/>
        </w:rPr>
      </w:pPr>
      <w:r>
        <w:rPr>
          <w:rFonts w:ascii="Times New Roman" w:hAnsi="Times New Roman"/>
          <w:sz w:val="28"/>
          <w:szCs w:val="28"/>
        </w:rPr>
        <w:t>ВОЛГОГРАДСКАЯ  ОБЛАСТЬ</w:t>
      </w:r>
    </w:p>
    <w:p w:rsidR="00792041" w:rsidRDefault="00792041" w:rsidP="00792041">
      <w:pPr>
        <w:tabs>
          <w:tab w:val="left" w:pos="3480"/>
          <w:tab w:val="center" w:pos="4950"/>
        </w:tabs>
        <w:spacing w:after="0" w:line="240" w:lineRule="auto"/>
        <w:ind w:firstLine="708"/>
        <w:jc w:val="center"/>
        <w:rPr>
          <w:rFonts w:ascii="Times New Roman" w:hAnsi="Times New Roman"/>
          <w:sz w:val="28"/>
          <w:szCs w:val="28"/>
        </w:rPr>
      </w:pPr>
      <w:r>
        <w:rPr>
          <w:rFonts w:ascii="Times New Roman" w:hAnsi="Times New Roman"/>
          <w:sz w:val="28"/>
          <w:szCs w:val="28"/>
        </w:rPr>
        <w:t>РУДНЯНСКИЙ МУНИЦИПАЛЬНЫЙ РАЙОН</w:t>
      </w:r>
    </w:p>
    <w:p w:rsidR="00792041" w:rsidRDefault="00792041" w:rsidP="00792041">
      <w:pPr>
        <w:tabs>
          <w:tab w:val="left" w:pos="3480"/>
          <w:tab w:val="center" w:pos="4950"/>
        </w:tabs>
        <w:spacing w:after="0" w:line="240" w:lineRule="auto"/>
        <w:ind w:firstLine="708"/>
        <w:jc w:val="center"/>
        <w:rPr>
          <w:rFonts w:ascii="Times New Roman" w:hAnsi="Times New Roman"/>
          <w:sz w:val="28"/>
          <w:szCs w:val="28"/>
        </w:rPr>
      </w:pPr>
      <w:r>
        <w:rPr>
          <w:rFonts w:ascii="Times New Roman" w:hAnsi="Times New Roman"/>
          <w:sz w:val="28"/>
          <w:szCs w:val="28"/>
        </w:rPr>
        <w:t>ГРОМКОВСКОЕ  СЕЛЬСКОЕ ПОСЕЛЕНИЕ</w:t>
      </w:r>
    </w:p>
    <w:p w:rsidR="00792041" w:rsidRDefault="00792041" w:rsidP="00792041">
      <w:pPr>
        <w:shd w:val="clear" w:color="auto" w:fill="FFFFFF"/>
        <w:spacing w:after="0" w:line="240" w:lineRule="auto"/>
        <w:jc w:val="center"/>
        <w:rPr>
          <w:rFonts w:ascii="Times New Roman" w:hAnsi="Times New Roman"/>
          <w:bCs/>
          <w:color w:val="000000"/>
          <w:spacing w:val="9"/>
          <w:sz w:val="28"/>
          <w:szCs w:val="28"/>
        </w:rPr>
      </w:pPr>
      <w:r>
        <w:rPr>
          <w:rFonts w:ascii="Times New Roman" w:hAnsi="Times New Roman"/>
          <w:bCs/>
          <w:color w:val="000000"/>
          <w:spacing w:val="9"/>
          <w:sz w:val="28"/>
          <w:szCs w:val="28"/>
        </w:rPr>
        <w:t>СОВЕТ ГРОМКОВСКОГО СЕЛЬСКОГО ПОСЕЛЕНИЯ</w:t>
      </w:r>
    </w:p>
    <w:p w:rsidR="00792041" w:rsidRDefault="00792041" w:rsidP="00792041">
      <w:pPr>
        <w:pStyle w:val="ConsNormal"/>
        <w:ind w:firstLine="0"/>
        <w:jc w:val="center"/>
        <w:rPr>
          <w:rFonts w:ascii="Times New Roman" w:hAnsi="Times New Roman" w:cs="Times New Roman"/>
          <w:sz w:val="28"/>
          <w:szCs w:val="28"/>
        </w:rPr>
      </w:pPr>
      <w:r>
        <w:rPr>
          <w:rFonts w:ascii="Times New Roman" w:hAnsi="Times New Roman" w:cs="Times New Roman"/>
          <w:bCs/>
          <w:color w:val="000000"/>
          <w:spacing w:val="9"/>
          <w:sz w:val="28"/>
          <w:szCs w:val="28"/>
        </w:rPr>
        <w:t>заседание Совета Громковского сельского поселения  3 созыва</w:t>
      </w:r>
    </w:p>
    <w:p w:rsidR="00792041" w:rsidRDefault="00792041" w:rsidP="00792041">
      <w:pPr>
        <w:pStyle w:val="ConsPlusTitle"/>
        <w:widowControl/>
        <w:rPr>
          <w:rFonts w:ascii="Times New Roman" w:hAnsi="Times New Roman" w:cs="Times New Roman"/>
          <w:b w:val="0"/>
          <w:sz w:val="28"/>
          <w:szCs w:val="28"/>
        </w:rPr>
      </w:pPr>
    </w:p>
    <w:p w:rsidR="00792041" w:rsidRDefault="00792041" w:rsidP="00792041">
      <w:pPr>
        <w:pStyle w:val="2"/>
        <w:spacing w:before="0" w:after="0"/>
        <w:jc w:val="center"/>
        <w:rPr>
          <w:rFonts w:ascii="Times New Roman" w:hAnsi="Times New Roman" w:cs="Times New Roman"/>
          <w:b w:val="0"/>
          <w:i w:val="0"/>
        </w:rPr>
      </w:pPr>
      <w:r>
        <w:rPr>
          <w:rFonts w:ascii="Times New Roman" w:hAnsi="Times New Roman" w:cs="Times New Roman"/>
          <w:b w:val="0"/>
          <w:i w:val="0"/>
        </w:rPr>
        <w:t xml:space="preserve"> РЕШЕНИЕ 61/116</w:t>
      </w:r>
    </w:p>
    <w:p w:rsidR="00792041" w:rsidRDefault="00792041" w:rsidP="00792041">
      <w:pPr>
        <w:pStyle w:val="1"/>
      </w:pPr>
    </w:p>
    <w:p w:rsidR="00792041" w:rsidRDefault="00792041" w:rsidP="00792041">
      <w:pPr>
        <w:spacing w:after="0" w:line="240" w:lineRule="auto"/>
        <w:jc w:val="both"/>
        <w:rPr>
          <w:rFonts w:ascii="Times New Roman" w:hAnsi="Times New Roman"/>
          <w:b/>
          <w:sz w:val="28"/>
          <w:szCs w:val="28"/>
        </w:rPr>
      </w:pPr>
      <w:r>
        <w:rPr>
          <w:rFonts w:ascii="Times New Roman" w:hAnsi="Times New Roman"/>
          <w:b/>
          <w:sz w:val="28"/>
          <w:szCs w:val="28"/>
        </w:rPr>
        <w:t xml:space="preserve">  Об </w:t>
      </w:r>
      <w:proofErr w:type="gramStart"/>
      <w:r>
        <w:rPr>
          <w:rFonts w:ascii="Times New Roman" w:hAnsi="Times New Roman"/>
          <w:b/>
          <w:sz w:val="28"/>
          <w:szCs w:val="28"/>
        </w:rPr>
        <w:t>утверждении</w:t>
      </w:r>
      <w:proofErr w:type="gramEnd"/>
      <w:r>
        <w:rPr>
          <w:rFonts w:ascii="Times New Roman" w:hAnsi="Times New Roman"/>
          <w:b/>
          <w:sz w:val="28"/>
          <w:szCs w:val="28"/>
        </w:rPr>
        <w:t xml:space="preserve"> Правил благоустройства территории Громковского сельского поселения  Руднянского муниципального района Волгоградской области</w:t>
      </w:r>
    </w:p>
    <w:p w:rsidR="00792041" w:rsidRDefault="00792041" w:rsidP="00792041">
      <w:pPr>
        <w:spacing w:after="0" w:line="240" w:lineRule="auto"/>
        <w:rPr>
          <w:rFonts w:ascii="Times New Roman" w:hAnsi="Times New Roman"/>
          <w:sz w:val="28"/>
          <w:szCs w:val="28"/>
        </w:rPr>
      </w:pPr>
    </w:p>
    <w:p w:rsidR="00792041" w:rsidRDefault="00792041" w:rsidP="00792041">
      <w:pPr>
        <w:spacing w:after="0" w:line="240" w:lineRule="auto"/>
        <w:rPr>
          <w:rFonts w:ascii="Times New Roman" w:hAnsi="Times New Roman"/>
          <w:sz w:val="28"/>
          <w:szCs w:val="28"/>
        </w:rPr>
      </w:pPr>
      <w:r>
        <w:rPr>
          <w:rFonts w:ascii="Times New Roman" w:hAnsi="Times New Roman"/>
          <w:sz w:val="28"/>
          <w:szCs w:val="28"/>
        </w:rPr>
        <w:t xml:space="preserve">Принято Советом Громковского </w:t>
      </w:r>
    </w:p>
    <w:p w:rsidR="00792041" w:rsidRDefault="00792041" w:rsidP="00792041">
      <w:pPr>
        <w:spacing w:after="0" w:line="240" w:lineRule="auto"/>
        <w:rPr>
          <w:rFonts w:ascii="Times New Roman" w:hAnsi="Times New Roman"/>
          <w:sz w:val="28"/>
          <w:szCs w:val="28"/>
        </w:rPr>
      </w:pPr>
      <w:r>
        <w:rPr>
          <w:rFonts w:ascii="Times New Roman" w:hAnsi="Times New Roman"/>
          <w:sz w:val="28"/>
          <w:szCs w:val="28"/>
        </w:rPr>
        <w:t>сельского поселения                                                       от 08.12.2017</w:t>
      </w:r>
    </w:p>
    <w:p w:rsidR="00792041" w:rsidRDefault="00792041" w:rsidP="00792041">
      <w:pPr>
        <w:autoSpaceDE w:val="0"/>
        <w:autoSpaceDN w:val="0"/>
        <w:adjustRightInd w:val="0"/>
        <w:rPr>
          <w:rFonts w:ascii="Times New Roman" w:hAnsi="Times New Roman"/>
          <w:sz w:val="28"/>
          <w:szCs w:val="28"/>
        </w:rPr>
      </w:pPr>
    </w:p>
    <w:p w:rsidR="00792041" w:rsidRDefault="00792041" w:rsidP="00792041">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На основании пункта 19 части 1 статьи 14 Федерального Закона от 6 октября 2003 года N 131-ФЗ "Об общих принципах организации местного самоуправления в Российской Федерации", </w:t>
      </w:r>
      <w:r>
        <w:rPr>
          <w:szCs w:val="28"/>
        </w:rPr>
        <w:t xml:space="preserve"> </w:t>
      </w:r>
      <w:r w:rsidRPr="00792041">
        <w:rPr>
          <w:rFonts w:ascii="Times New Roman" w:hAnsi="Times New Roman"/>
          <w:sz w:val="28"/>
          <w:szCs w:val="28"/>
        </w:rPr>
        <w:t>Устава</w:t>
      </w:r>
      <w:r>
        <w:rPr>
          <w:rFonts w:ascii="Times New Roman" w:hAnsi="Times New Roman"/>
          <w:sz w:val="28"/>
          <w:szCs w:val="28"/>
        </w:rPr>
        <w:t xml:space="preserve"> Громковского сельского поселения Руднянского муниципального района Волгоградской области, Совет Громковского сельского  поселения решил:</w:t>
      </w:r>
    </w:p>
    <w:p w:rsidR="00792041" w:rsidRDefault="00792041" w:rsidP="0079204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прилагаемые </w:t>
      </w:r>
      <w:hyperlink r:id="rId4" w:history="1">
        <w:r w:rsidRPr="00792041">
          <w:rPr>
            <w:rStyle w:val="a3"/>
            <w:rFonts w:ascii="Times New Roman" w:hAnsi="Times New Roman"/>
            <w:color w:val="auto"/>
            <w:sz w:val="28"/>
            <w:szCs w:val="28"/>
            <w:u w:val="none"/>
          </w:rPr>
          <w:t>Правила</w:t>
        </w:r>
      </w:hyperlink>
      <w:r>
        <w:rPr>
          <w:rFonts w:ascii="Times New Roman" w:hAnsi="Times New Roman"/>
          <w:sz w:val="28"/>
          <w:szCs w:val="28"/>
        </w:rPr>
        <w:t xml:space="preserve"> благоустройства территории Громковского сельского поселения Руднянского муниципального района Волгоградской области.</w:t>
      </w:r>
    </w:p>
    <w:p w:rsidR="00792041" w:rsidRDefault="00792041" w:rsidP="007920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главе Громковского сельского поселения  для подписания.</w:t>
      </w:r>
    </w:p>
    <w:p w:rsidR="00792041" w:rsidRDefault="00792041" w:rsidP="00792041">
      <w:pPr>
        <w:spacing w:after="0" w:line="240" w:lineRule="auto"/>
        <w:jc w:val="both"/>
        <w:rPr>
          <w:rFonts w:ascii="Times New Roman" w:hAnsi="Times New Roman"/>
          <w:sz w:val="28"/>
          <w:szCs w:val="28"/>
        </w:rPr>
      </w:pPr>
      <w:r>
        <w:rPr>
          <w:rFonts w:ascii="Times New Roman" w:hAnsi="Times New Roman"/>
          <w:sz w:val="28"/>
          <w:szCs w:val="28"/>
        </w:rPr>
        <w:t xml:space="preserve">        3. Считать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Решение № 10/31 от 30.05.2014 года  «Об утверждении Правил благоустройства на территории Громковского сельского поселения  Руднянского муниципального района Волгоградской области»</w:t>
      </w:r>
    </w:p>
    <w:p w:rsidR="00792041" w:rsidRDefault="00792041" w:rsidP="007920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со дня его подписания и подлежит официальному   обнародованию. </w:t>
      </w:r>
    </w:p>
    <w:p w:rsidR="00792041" w:rsidRDefault="00792041" w:rsidP="00792041">
      <w:pPr>
        <w:pStyle w:val="ConsPlusNormal"/>
        <w:widowControl/>
        <w:ind w:firstLine="540"/>
        <w:jc w:val="both"/>
        <w:rPr>
          <w:rFonts w:ascii="Times New Roman" w:hAnsi="Times New Roman" w:cs="Times New Roman"/>
          <w:sz w:val="28"/>
          <w:szCs w:val="28"/>
        </w:rPr>
      </w:pPr>
    </w:p>
    <w:p w:rsidR="00792041" w:rsidRDefault="00792041" w:rsidP="00792041">
      <w:pPr>
        <w:autoSpaceDE w:val="0"/>
        <w:autoSpaceDN w:val="0"/>
        <w:adjustRightInd w:val="0"/>
        <w:spacing w:after="0" w:line="240" w:lineRule="auto"/>
        <w:rPr>
          <w:rFonts w:ascii="Times New Roman" w:hAnsi="Times New Roman"/>
          <w:sz w:val="28"/>
          <w:szCs w:val="28"/>
        </w:rPr>
      </w:pPr>
    </w:p>
    <w:p w:rsidR="00792041" w:rsidRDefault="00792041" w:rsidP="007920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Громковского</w:t>
      </w:r>
    </w:p>
    <w:p w:rsidR="00792041" w:rsidRDefault="00792041" w:rsidP="007920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сельского поселения                                                     В.Н.Лобачев</w:t>
      </w:r>
    </w:p>
    <w:p w:rsidR="00792041" w:rsidRDefault="00792041" w:rsidP="00792041">
      <w:pPr>
        <w:autoSpaceDE w:val="0"/>
        <w:autoSpaceDN w:val="0"/>
        <w:adjustRightInd w:val="0"/>
        <w:spacing w:after="0" w:line="240" w:lineRule="auto"/>
        <w:ind w:firstLine="540"/>
        <w:rPr>
          <w:rFonts w:ascii="Times New Roman" w:hAnsi="Times New Roman"/>
          <w:sz w:val="28"/>
          <w:szCs w:val="28"/>
        </w:rPr>
      </w:pPr>
    </w:p>
    <w:p w:rsidR="00792041" w:rsidRDefault="00792041" w:rsidP="00792041">
      <w:pPr>
        <w:autoSpaceDE w:val="0"/>
        <w:autoSpaceDN w:val="0"/>
        <w:adjustRightInd w:val="0"/>
        <w:spacing w:after="0" w:line="240" w:lineRule="auto"/>
        <w:ind w:firstLine="540"/>
        <w:rPr>
          <w:rFonts w:ascii="Times New Roman" w:hAnsi="Times New Roman"/>
          <w:sz w:val="28"/>
          <w:szCs w:val="28"/>
        </w:rPr>
      </w:pPr>
    </w:p>
    <w:p w:rsidR="00792041" w:rsidRDefault="00792041" w:rsidP="00792041">
      <w:pPr>
        <w:autoSpaceDE w:val="0"/>
        <w:autoSpaceDN w:val="0"/>
        <w:adjustRightInd w:val="0"/>
        <w:spacing w:after="0" w:line="240" w:lineRule="auto"/>
        <w:ind w:firstLine="540"/>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spacing w:after="0" w:line="240" w:lineRule="auto"/>
        <w:jc w:val="center"/>
        <w:rPr>
          <w:rFonts w:ascii="Times New Roman" w:hAnsi="Times New Roman"/>
          <w:sz w:val="28"/>
          <w:szCs w:val="28"/>
        </w:rPr>
      </w:pPr>
    </w:p>
    <w:p w:rsidR="00792041" w:rsidRDefault="00792041" w:rsidP="00792041">
      <w:pPr>
        <w:autoSpaceDE w:val="0"/>
        <w:autoSpaceDN w:val="0"/>
        <w:adjustRightInd w:val="0"/>
        <w:spacing w:after="0" w:line="240" w:lineRule="auto"/>
        <w:rPr>
          <w:rFonts w:ascii="Times New Roman" w:hAnsi="Times New Roman"/>
          <w:sz w:val="28"/>
          <w:szCs w:val="28"/>
        </w:rPr>
      </w:pPr>
    </w:p>
    <w:p w:rsidR="00792041" w:rsidRDefault="00792041" w:rsidP="00792041">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Утверждены</w:t>
      </w:r>
    </w:p>
    <w:p w:rsidR="00792041" w:rsidRDefault="00792041" w:rsidP="007920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Решением Совета Громковского</w:t>
      </w:r>
    </w:p>
    <w:p w:rsidR="00792041" w:rsidRDefault="00792041" w:rsidP="007920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792041" w:rsidRDefault="00792041" w:rsidP="007920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08.12.2017   № 61/116</w:t>
      </w:r>
    </w:p>
    <w:p w:rsidR="00792041" w:rsidRDefault="00792041" w:rsidP="00792041">
      <w:pPr>
        <w:widowControl w:val="0"/>
        <w:autoSpaceDE w:val="0"/>
        <w:autoSpaceDN w:val="0"/>
        <w:adjustRightInd w:val="0"/>
        <w:spacing w:after="0" w:line="240" w:lineRule="auto"/>
        <w:outlineLvl w:val="0"/>
        <w:rPr>
          <w:rFonts w:ascii="Times New Roman" w:hAnsi="Times New Roman"/>
          <w:b/>
          <w:sz w:val="28"/>
          <w:szCs w:val="28"/>
        </w:rPr>
      </w:pPr>
    </w:p>
    <w:p w:rsidR="00792041" w:rsidRDefault="00792041" w:rsidP="00792041">
      <w:pPr>
        <w:spacing w:after="1" w:line="220" w:lineRule="atLeast"/>
        <w:jc w:val="center"/>
        <w:rPr>
          <w:rFonts w:ascii="Times New Roman" w:hAnsi="Times New Roman"/>
          <w:b/>
          <w:sz w:val="24"/>
          <w:szCs w:val="24"/>
        </w:rPr>
      </w:pPr>
      <w:r>
        <w:rPr>
          <w:rFonts w:ascii="Times New Roman" w:hAnsi="Times New Roman"/>
          <w:b/>
          <w:sz w:val="24"/>
          <w:szCs w:val="24"/>
        </w:rPr>
        <w:t xml:space="preserve">Правила благоустройства территории Громковского сельского поселения Руднянского муниципального района Волгоградской области </w:t>
      </w:r>
    </w:p>
    <w:p w:rsidR="00792041" w:rsidRDefault="00792041" w:rsidP="00792041">
      <w:pPr>
        <w:spacing w:after="1" w:line="220" w:lineRule="atLeast"/>
        <w:jc w:val="center"/>
        <w:rPr>
          <w:sz w:val="24"/>
          <w:szCs w:val="24"/>
        </w:rPr>
      </w:pPr>
    </w:p>
    <w:p w:rsidR="00792041" w:rsidRDefault="00792041" w:rsidP="00792041">
      <w:pPr>
        <w:spacing w:after="1" w:line="220" w:lineRule="atLeast"/>
        <w:jc w:val="center"/>
        <w:outlineLvl w:val="1"/>
        <w:rPr>
          <w:rFonts w:ascii="Times New Roman" w:hAnsi="Times New Roman"/>
          <w:b/>
          <w:sz w:val="24"/>
          <w:szCs w:val="24"/>
        </w:rPr>
      </w:pPr>
      <w:r>
        <w:rPr>
          <w:rFonts w:ascii="Times New Roman" w:hAnsi="Times New Roman"/>
          <w:b/>
          <w:sz w:val="24"/>
          <w:szCs w:val="24"/>
        </w:rPr>
        <w:t>I. Общие положения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Правила благоустройства территории Громковского сельского поселения Руднянского муниципального район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Pr>
            <w:rStyle w:val="a3"/>
            <w:sz w:val="24"/>
            <w:szCs w:val="24"/>
          </w:rPr>
          <w:t>кодексом</w:t>
        </w:r>
      </w:hyperlink>
      <w:r>
        <w:rPr>
          <w:rFonts w:ascii="Times New Roman" w:hAnsi="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Pr>
          <w:rFonts w:ascii="Times New Roman" w:hAnsi="Times New Roman"/>
          <w:sz w:val="24"/>
          <w:szCs w:val="24"/>
        </w:rPr>
        <w:t xml:space="preserve"> </w:t>
      </w:r>
      <w:proofErr w:type="gramStart"/>
      <w:r>
        <w:rPr>
          <w:rFonts w:ascii="Times New Roman" w:hAnsi="Times New Roman"/>
          <w:sz w:val="24"/>
          <w:szCs w:val="24"/>
        </w:rPr>
        <w:t>благополучии</w:t>
      </w:r>
      <w:proofErr w:type="gramEnd"/>
      <w:r>
        <w:rPr>
          <w:rFonts w:ascii="Times New Roman" w:hAnsi="Times New Roman"/>
          <w:sz w:val="24"/>
          <w:szCs w:val="24"/>
        </w:rPr>
        <w:t xml:space="preserve"> населения", от 10 января 2002 г. </w:t>
      </w:r>
      <w:hyperlink r:id="rId6" w:history="1">
        <w:r>
          <w:rPr>
            <w:rStyle w:val="a3"/>
            <w:sz w:val="24"/>
            <w:szCs w:val="24"/>
          </w:rPr>
          <w:t>N 7-ФЗ</w:t>
        </w:r>
      </w:hyperlink>
      <w:r>
        <w:rPr>
          <w:rFonts w:ascii="Times New Roman" w:hAnsi="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1.2. Настоящие Правила устанавливают единые и </w:t>
      </w:r>
      <w:proofErr w:type="gramStart"/>
      <w:r>
        <w:rPr>
          <w:rFonts w:ascii="Times New Roman" w:hAnsi="Times New Roman"/>
          <w:sz w:val="24"/>
          <w:szCs w:val="24"/>
        </w:rPr>
        <w:t>обязательные  к исполнению</w:t>
      </w:r>
      <w:proofErr w:type="gramEnd"/>
      <w:r>
        <w:rPr>
          <w:rFonts w:ascii="Times New Roman" w:hAnsi="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1.3. Задачами Правил являются:</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1) установление единого порядка содержания территории поселения;</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2) привлечение к осуществлению мероприятий по содержанию территории поселения физ. и юридических лиц;</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3) усиление контроля за использованием, охраной и благоустройством территории поселения, повышение ответственности физических и юридических лиц за соблюдение чистоты и порядка   в муниципальном образовании.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1.4. В настоящих Правилах используются следующие основные понятия:</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благоустройство территории Громковского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92041" w:rsidRDefault="00792041" w:rsidP="00792041">
      <w:pPr>
        <w:spacing w:after="1" w:line="220" w:lineRule="atLeast"/>
        <w:jc w:val="both"/>
        <w:rPr>
          <w:rFonts w:ascii="Times New Roman" w:hAnsi="Times New Roman"/>
          <w:sz w:val="24"/>
          <w:szCs w:val="24"/>
        </w:rPr>
      </w:pPr>
      <w:proofErr w:type="gramStart"/>
      <w:r>
        <w:rPr>
          <w:rFonts w:ascii="Times New Roman" w:hAnsi="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для выгула и дрессировки собак;</w:t>
      </w:r>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парки, скверы, иные зеленые зоны;</w:t>
      </w:r>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-технические зоны транспортных, инженерных коммуникаций;</w:t>
      </w:r>
    </w:p>
    <w:p w:rsidR="00792041" w:rsidRDefault="00792041" w:rsidP="007920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792041" w:rsidRDefault="00792041" w:rsidP="00792041">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некапитальные нестационарные сооружения, элементы объектов капитального строительства;</w:t>
      </w:r>
      <w:proofErr w:type="gramEnd"/>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коммунально-бытовое и техническое оборудование, а также игровое, спортивное, осветительное оборудование, в том числе декоративный бассейн,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roofErr w:type="gramEnd"/>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зеленые насаждения - совокупность древесных, кустарниковых  и травянистых растений на определенной территории;</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Pr>
          <w:rFonts w:ascii="Times New Roman" w:hAnsi="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зоны отдыха - территории, предназначенные и обустроенные для организации активного массового отдыха, купания и рекреации;</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Pr>
          <w:rFonts w:ascii="Times New Roman" w:hAnsi="Times New Roman"/>
          <w:sz w:val="24"/>
          <w:szCs w:val="24"/>
        </w:rPr>
        <w:t>нерекламного</w:t>
      </w:r>
      <w:proofErr w:type="spellEnd"/>
      <w:r>
        <w:rPr>
          <w:rFonts w:ascii="Times New Roman" w:hAnsi="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Pr>
          <w:rFonts w:ascii="Times New Roman" w:hAnsi="Times New Roman"/>
          <w:sz w:val="24"/>
          <w:szCs w:val="24"/>
        </w:rPr>
        <w:t xml:space="preserve"> и </w:t>
      </w:r>
      <w:proofErr w:type="gramStart"/>
      <w:r>
        <w:rPr>
          <w:rFonts w:ascii="Times New Roman" w:hAnsi="Times New Roman"/>
          <w:sz w:val="24"/>
          <w:szCs w:val="24"/>
        </w:rPr>
        <w:t>видах</w:t>
      </w:r>
      <w:proofErr w:type="gramEnd"/>
      <w:r>
        <w:rPr>
          <w:rFonts w:ascii="Times New Roman" w:hAnsi="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792041" w:rsidRDefault="00792041" w:rsidP="00792041">
      <w:pPr>
        <w:spacing w:after="1" w:line="220" w:lineRule="atLeast"/>
        <w:ind w:firstLine="540"/>
        <w:jc w:val="both"/>
        <w:rPr>
          <w:rFonts w:ascii="Times New Roman" w:hAnsi="Times New Roman"/>
          <w:sz w:val="24"/>
          <w:szCs w:val="24"/>
        </w:rPr>
      </w:pPr>
      <w:r>
        <w:rPr>
          <w:rFonts w:ascii="Times New Roman" w:hAnsi="Times New Roman"/>
          <w:sz w:val="24"/>
          <w:szCs w:val="24"/>
        </w:rPr>
        <w:t>контейнер - стандартная емкость для сбора твердых коммунальных отходов, мусора;</w:t>
      </w:r>
    </w:p>
    <w:p w:rsidR="00792041" w:rsidRDefault="00792041" w:rsidP="00792041">
      <w:pPr>
        <w:spacing w:after="1" w:line="220" w:lineRule="atLeast"/>
        <w:ind w:firstLine="540"/>
        <w:jc w:val="both"/>
        <w:rPr>
          <w:rFonts w:ascii="Times New Roman" w:hAnsi="Times New Roman"/>
          <w:sz w:val="24"/>
          <w:szCs w:val="24"/>
        </w:rPr>
      </w:pPr>
      <w:r>
        <w:rPr>
          <w:rFonts w:ascii="Times New Roman" w:hAnsi="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w:t>
      </w:r>
      <w:proofErr w:type="gramStart"/>
      <w:r>
        <w:rPr>
          <w:rFonts w:ascii="Times New Roman" w:hAnsi="Times New Roman"/>
          <w:sz w:val="24"/>
          <w:szCs w:val="24"/>
        </w:rPr>
        <w:t>связанные</w:t>
      </w:r>
      <w:proofErr w:type="gramEnd"/>
      <w:r>
        <w:rPr>
          <w:rFonts w:ascii="Times New Roman" w:hAnsi="Times New Roman"/>
          <w:sz w:val="24"/>
          <w:szCs w:val="24"/>
        </w:rPr>
        <w:t xml:space="preserve"> с ним хозяйственные и технические сооружения. </w:t>
      </w:r>
      <w:proofErr w:type="gramStart"/>
      <w:r>
        <w:rPr>
          <w:rFonts w:ascii="Times New Roman" w:hAnsi="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792041" w:rsidRDefault="00792041" w:rsidP="00792041">
      <w:pPr>
        <w:spacing w:after="1" w:line="220" w:lineRule="atLeast"/>
        <w:ind w:firstLine="708"/>
        <w:jc w:val="both"/>
        <w:rPr>
          <w:rFonts w:ascii="Times New Roman" w:hAnsi="Times New Roman"/>
          <w:sz w:val="24"/>
          <w:szCs w:val="24"/>
        </w:rPr>
      </w:pPr>
      <w:proofErr w:type="spellStart"/>
      <w:r>
        <w:rPr>
          <w:rFonts w:ascii="Times New Roman" w:hAnsi="Times New Roman"/>
          <w:sz w:val="24"/>
          <w:szCs w:val="24"/>
        </w:rPr>
        <w:t>прилотковая</w:t>
      </w:r>
      <w:proofErr w:type="spellEnd"/>
      <w:r>
        <w:rPr>
          <w:rFonts w:ascii="Times New Roman" w:hAnsi="Times New Roman"/>
          <w:sz w:val="24"/>
          <w:szCs w:val="24"/>
        </w:rPr>
        <w:t xml:space="preserve"> часть дороги - территория автомобильной дороги вдоль бордюрного камня тротуара или газона шириной 1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хозяйствующие субъекты - юридические лица и индивидуальные предприниматели;</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92041" w:rsidRDefault="00792041" w:rsidP="00792041">
      <w:pPr>
        <w:spacing w:after="1" w:line="220" w:lineRule="atLeast"/>
        <w:jc w:val="center"/>
        <w:outlineLvl w:val="1"/>
        <w:rPr>
          <w:rFonts w:ascii="Times New Roman" w:hAnsi="Times New Roman"/>
          <w:b/>
          <w:sz w:val="24"/>
          <w:szCs w:val="24"/>
        </w:rPr>
      </w:pPr>
      <w:r>
        <w:rPr>
          <w:rFonts w:ascii="Times New Roman" w:hAnsi="Times New Roman"/>
          <w:b/>
          <w:sz w:val="24"/>
          <w:szCs w:val="24"/>
        </w:rPr>
        <w:t>II. Общие требования к организации благоустройства и распределения</w:t>
      </w:r>
    </w:p>
    <w:p w:rsidR="00792041" w:rsidRDefault="00792041" w:rsidP="00792041">
      <w:pPr>
        <w:spacing w:after="1" w:line="220" w:lineRule="atLeast"/>
        <w:jc w:val="center"/>
        <w:rPr>
          <w:rFonts w:ascii="Times New Roman" w:hAnsi="Times New Roman"/>
          <w:b/>
          <w:sz w:val="24"/>
          <w:szCs w:val="24"/>
        </w:rPr>
      </w:pPr>
      <w:r>
        <w:rPr>
          <w:rFonts w:ascii="Times New Roman" w:hAnsi="Times New Roman"/>
          <w:b/>
          <w:sz w:val="24"/>
          <w:szCs w:val="24"/>
        </w:rPr>
        <w:t xml:space="preserve">обязанностей по содержанию территории Громковского сельского поселения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2.1. Благоустройство и уборка территории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2.2. Благоустройство территории муниципального образования обеспечивается: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2.3.1. Администрацией Громковского сельского поселения.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2.3.2. Специализированными организациями, выполняющими отдельные виды работ по благоустройству.</w:t>
      </w:r>
    </w:p>
    <w:p w:rsidR="00792041" w:rsidRDefault="00792041" w:rsidP="00792041">
      <w:pPr>
        <w:spacing w:after="1" w:line="220" w:lineRule="atLeast"/>
        <w:ind w:firstLine="708"/>
        <w:jc w:val="both"/>
        <w:rPr>
          <w:rFonts w:ascii="Times New Roman" w:hAnsi="Times New Roman"/>
          <w:sz w:val="24"/>
          <w:szCs w:val="24"/>
          <w:highlight w:val="yellow"/>
        </w:rPr>
      </w:pPr>
      <w:r>
        <w:rPr>
          <w:rFonts w:ascii="Times New Roman" w:hAnsi="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792041" w:rsidRDefault="00792041" w:rsidP="007920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2.5. В целях содействия развитию благоустройства администрация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 принимают правовые акты в сфере благоустройства;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 организуют работу административных комиссий и </w:t>
      </w:r>
      <w:r>
        <w:rPr>
          <w:rFonts w:ascii="Times New Roman" w:hAnsi="Times New Roman"/>
          <w:bCs/>
          <w:sz w:val="24"/>
          <w:szCs w:val="24"/>
        </w:rPr>
        <w:t xml:space="preserve">уполномоченных </w:t>
      </w:r>
      <w:r>
        <w:rPr>
          <w:rFonts w:ascii="Times New Roman" w:hAnsi="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6) закрепляют объекты внешнего </w:t>
      </w:r>
      <w:r>
        <w:rPr>
          <w:rFonts w:ascii="Times New Roman" w:hAnsi="Times New Roman"/>
          <w:bCs/>
          <w:sz w:val="24"/>
          <w:szCs w:val="24"/>
        </w:rPr>
        <w:t xml:space="preserve">благоустройства </w:t>
      </w:r>
      <w:r>
        <w:rPr>
          <w:rFonts w:ascii="Times New Roman" w:hAnsi="Times New Roman"/>
          <w:sz w:val="24"/>
          <w:szCs w:val="24"/>
        </w:rPr>
        <w:t>общего пользования за муниципальными унитарными предприятиями или специализированными организациями по договору;</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Pr>
          <w:rFonts w:ascii="Times New Roman" w:hAnsi="Times New Roman"/>
          <w:bCs/>
          <w:sz w:val="24"/>
          <w:szCs w:val="24"/>
        </w:rPr>
        <w:t xml:space="preserve">муниципальной </w:t>
      </w:r>
      <w:r>
        <w:rPr>
          <w:rFonts w:ascii="Times New Roman" w:hAnsi="Times New Roman"/>
          <w:sz w:val="24"/>
          <w:szCs w:val="24"/>
        </w:rPr>
        <w:t xml:space="preserve">собственности, при их заключении с физическими и </w:t>
      </w:r>
      <w:r>
        <w:rPr>
          <w:rFonts w:ascii="Times New Roman" w:hAnsi="Times New Roman"/>
          <w:bCs/>
          <w:sz w:val="24"/>
          <w:szCs w:val="24"/>
        </w:rPr>
        <w:t xml:space="preserve">юридическими </w:t>
      </w:r>
      <w:r>
        <w:rPr>
          <w:rFonts w:ascii="Times New Roman" w:hAnsi="Times New Roman"/>
          <w:sz w:val="24"/>
          <w:szCs w:val="24"/>
        </w:rPr>
        <w:t>лицами;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9) проводят инвентаризацию объектов благоустройства и формируют базу данных об этих объектах;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10) организуют проведение конкурсов по благоустройству;</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11) организуют проведение месячников (субботников) по благоустройству территории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12) привлекают к участию в развитии территории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Формы и механизмы участия в деятельности по благоустройству определены в Порядке </w:t>
      </w:r>
      <w:proofErr w:type="gramStart"/>
      <w:r>
        <w:rPr>
          <w:rFonts w:ascii="Times New Roman" w:hAnsi="Times New Roman"/>
          <w:sz w:val="24"/>
          <w:szCs w:val="24"/>
        </w:rPr>
        <w:t>общественного</w:t>
      </w:r>
      <w:proofErr w:type="gramEnd"/>
      <w:r>
        <w:rPr>
          <w:rFonts w:ascii="Times New Roman" w:hAnsi="Times New Roman"/>
          <w:sz w:val="24"/>
          <w:szCs w:val="24"/>
        </w:rPr>
        <w:t xml:space="preserve"> участия в деятельности по благоустройству территории поселения согласно приложению к настоящим Правилам.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13) осуществляют иную предусмотренную законодательством деятельность в сфере благоустройства.</w:t>
      </w:r>
    </w:p>
    <w:p w:rsidR="00792041" w:rsidRDefault="00792041" w:rsidP="00792041">
      <w:pPr>
        <w:spacing w:after="1" w:line="220" w:lineRule="atLeast"/>
        <w:ind w:firstLine="708"/>
        <w:jc w:val="both"/>
        <w:rPr>
          <w:rFonts w:ascii="Times New Roman" w:hAnsi="Times New Roman"/>
          <w:sz w:val="24"/>
          <w:szCs w:val="24"/>
        </w:rPr>
      </w:pPr>
      <w:bookmarkStart w:id="0" w:name="P123"/>
      <w:bookmarkEnd w:id="0"/>
      <w:r>
        <w:rPr>
          <w:rFonts w:ascii="Times New Roman" w:hAnsi="Times New Roman"/>
          <w:sz w:val="24"/>
          <w:szCs w:val="24"/>
        </w:rPr>
        <w:t xml:space="preserve">2.6. В целях благоустройства территорий общего </w:t>
      </w:r>
      <w:proofErr w:type="gramStart"/>
      <w:r>
        <w:rPr>
          <w:rFonts w:ascii="Times New Roman" w:hAnsi="Times New Roman"/>
          <w:sz w:val="24"/>
          <w:szCs w:val="24"/>
        </w:rPr>
        <w:t>пользования</w:t>
      </w:r>
      <w:proofErr w:type="gramEnd"/>
      <w:r>
        <w:rPr>
          <w:rFonts w:ascii="Times New Roman" w:hAnsi="Times New Roman"/>
          <w:sz w:val="24"/>
          <w:szCs w:val="24"/>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2.6.1. В целях обеспечения благоустройства территории поселения за хозяйствующими субъектами  и физическими лицами закрепляются </w:t>
      </w:r>
      <w:proofErr w:type="spellStart"/>
      <w:r>
        <w:rPr>
          <w:rFonts w:ascii="Times New Roman" w:hAnsi="Times New Roman"/>
          <w:sz w:val="24"/>
          <w:szCs w:val="24"/>
        </w:rPr>
        <w:t>дляозеленения</w:t>
      </w:r>
      <w:proofErr w:type="spellEnd"/>
      <w:r>
        <w:rPr>
          <w:rFonts w:ascii="Times New Roman" w:hAnsi="Times New Roman"/>
          <w:sz w:val="24"/>
          <w:szCs w:val="24"/>
        </w:rPr>
        <w:t>, уборки и санитарного содержания прилегающие территории в границах, определенных по согласованию   с ними.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w:t>
      </w:r>
      <w:r>
        <w:rPr>
          <w:rFonts w:ascii="Times New Roman" w:hAnsi="Times New Roman"/>
          <w:sz w:val="24"/>
          <w:szCs w:val="24"/>
        </w:rPr>
        <w:lastRenderedPageBreak/>
        <w:t xml:space="preserve">физическими лицами   и хозяйствующими субъектами осуществляется администрацией поселения.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2.6.4.1.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10 за периметром отведенного земельного участка.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2.6.4.2.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2.6.4.3.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2.6.4.4.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2.6.4.5.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2.6.4.6. </w:t>
      </w:r>
      <w:proofErr w:type="gramStart"/>
      <w:r>
        <w:rPr>
          <w:rFonts w:ascii="Times New Roman" w:hAnsi="Times New Roman"/>
          <w:sz w:val="24"/>
          <w:szCs w:val="24"/>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2.7. На территории Громковского сельского поселения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2.7.1. Сорить на </w:t>
      </w:r>
      <w:proofErr w:type="gramStart"/>
      <w:r>
        <w:rPr>
          <w:rFonts w:ascii="Times New Roman" w:hAnsi="Times New Roman"/>
          <w:sz w:val="24"/>
          <w:szCs w:val="24"/>
        </w:rPr>
        <w:t>улицах</w:t>
      </w:r>
      <w:proofErr w:type="gramEnd"/>
      <w:r>
        <w:rPr>
          <w:rFonts w:ascii="Times New Roman" w:hAnsi="Times New Roman"/>
          <w:sz w:val="24"/>
          <w:szCs w:val="24"/>
        </w:rPr>
        <w:t>, площадях, участках с зелеными насаждениями, в скверах, парках, на газонах, на пляжах и других территориях общего пользования.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2.7.2. Сливать отработанные масла и горюче-смазочные материалы на рельеф местности.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Организация содержания домашних животных должна производиться    в соответствии с санитарно-гигиеническими нормами и правилами, </w:t>
      </w:r>
      <w:proofErr w:type="gramStart"/>
      <w:r>
        <w:rPr>
          <w:rFonts w:ascii="Times New Roman" w:hAnsi="Times New Roman"/>
          <w:sz w:val="24"/>
          <w:szCs w:val="24"/>
        </w:rPr>
        <w:t>ветеринарным</w:t>
      </w:r>
      <w:proofErr w:type="gramEnd"/>
      <w:r>
        <w:rPr>
          <w:rFonts w:ascii="Times New Roman" w:hAnsi="Times New Roman"/>
          <w:sz w:val="24"/>
          <w:szCs w:val="24"/>
        </w:rPr>
        <w:t xml:space="preserve"> законодательством Российской Федерации.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2.9.1. Хозяйствующим субъектам, жилищным кооперативам, жилищно-строительным кооперативам, товариществам собственников жилья, управляющим и </w:t>
      </w:r>
      <w:r>
        <w:rPr>
          <w:rFonts w:ascii="Times New Roman" w:hAnsi="Times New Roman"/>
          <w:sz w:val="24"/>
          <w:szCs w:val="24"/>
        </w:rPr>
        <w:lastRenderedPageBreak/>
        <w:t>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2.10.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2.11. Очистка, ремонт, окраска урн должны производиться собственниками или лицами, осуществляющими по договору содержание территорий.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 xml:space="preserve">   Урны должны быть исправны и окрашены. Не допускается переполнение урн.</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 xml:space="preserve">   Ремонт и окраска урн выполняются по мере необходимости.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2.13.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92041" w:rsidRDefault="00792041" w:rsidP="00792041">
      <w:pPr>
        <w:tabs>
          <w:tab w:val="center" w:pos="4677"/>
          <w:tab w:val="left" w:pos="7260"/>
          <w:tab w:val="left" w:pos="7635"/>
        </w:tabs>
        <w:spacing w:after="1" w:line="220" w:lineRule="atLeast"/>
        <w:jc w:val="center"/>
        <w:outlineLvl w:val="1"/>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Общие требования к созданию и состоянию объектов благоустройства</w:t>
      </w:r>
    </w:p>
    <w:p w:rsidR="00792041" w:rsidRDefault="00792041" w:rsidP="00792041">
      <w:pPr>
        <w:tabs>
          <w:tab w:val="center" w:pos="4677"/>
          <w:tab w:val="left" w:pos="7260"/>
          <w:tab w:val="left" w:pos="7635"/>
        </w:tabs>
        <w:spacing w:after="1" w:line="220" w:lineRule="atLeast"/>
        <w:jc w:val="center"/>
        <w:outlineLvl w:val="1"/>
        <w:rPr>
          <w:rFonts w:ascii="Times New Roman" w:hAnsi="Times New Roman"/>
          <w:b/>
          <w:sz w:val="24"/>
          <w:szCs w:val="24"/>
        </w:rPr>
      </w:pPr>
      <w:r>
        <w:rPr>
          <w:rFonts w:ascii="Times New Roman" w:hAnsi="Times New Roman"/>
          <w:b/>
          <w:sz w:val="24"/>
          <w:szCs w:val="24"/>
        </w:rPr>
        <w:t xml:space="preserve"> и их отдельных элементов </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Pr>
          <w:rFonts w:ascii="Times New Roman" w:hAnsi="Times New Roman"/>
          <w:sz w:val="24"/>
          <w:szCs w:val="24"/>
        </w:rPr>
        <w:t>ии и ее</w:t>
      </w:r>
      <w:proofErr w:type="gramEnd"/>
      <w:r>
        <w:rPr>
          <w:rFonts w:ascii="Times New Roman" w:hAnsi="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3.3. Элементы благоустройства территории могут быть как типовыми, так и выполненными по специально </w:t>
      </w:r>
      <w:proofErr w:type="gramStart"/>
      <w:r>
        <w:rPr>
          <w:rFonts w:ascii="Times New Roman" w:hAnsi="Times New Roman"/>
          <w:sz w:val="24"/>
          <w:szCs w:val="24"/>
        </w:rPr>
        <w:t>разработанному</w:t>
      </w:r>
      <w:proofErr w:type="gramEnd"/>
      <w:r>
        <w:rPr>
          <w:rFonts w:ascii="Times New Roman" w:hAnsi="Times New Roman"/>
          <w:sz w:val="24"/>
          <w:szCs w:val="24"/>
        </w:rPr>
        <w:t xml:space="preserve"> проекту.</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3.4. Проектная документация на объекты благоустройства территории, располагаемые в зонах охраны объектов культурного наследия, согласовывается с </w:t>
      </w:r>
      <w:r>
        <w:rPr>
          <w:rFonts w:ascii="Times New Roman" w:hAnsi="Times New Roman"/>
          <w:sz w:val="24"/>
          <w:szCs w:val="24"/>
        </w:rPr>
        <w:lastRenderedPageBreak/>
        <w:t>органами, уполномоченными в области сохранения, использования, популяризации и государственной охраны объектов культурного наследия.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Pr>
          <w:rFonts w:ascii="Times New Roman" w:hAnsi="Times New Roman"/>
          <w:sz w:val="24"/>
          <w:szCs w:val="24"/>
        </w:rPr>
        <w:t>ии и ее</w:t>
      </w:r>
      <w:proofErr w:type="gramEnd"/>
      <w:r>
        <w:rPr>
          <w:rFonts w:ascii="Times New Roman" w:hAnsi="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792041" w:rsidRDefault="00792041" w:rsidP="00792041">
      <w:pPr>
        <w:spacing w:after="1" w:line="220" w:lineRule="atLeast"/>
        <w:ind w:firstLine="708"/>
        <w:jc w:val="both"/>
        <w:rPr>
          <w:rFonts w:ascii="Times New Roman" w:hAnsi="Times New Roman"/>
          <w:spacing w:val="2"/>
          <w:sz w:val="24"/>
          <w:szCs w:val="24"/>
          <w:shd w:val="clear" w:color="auto" w:fill="FFFFFF"/>
        </w:rPr>
      </w:pPr>
      <w:r>
        <w:rPr>
          <w:rFonts w:ascii="Times New Roman" w:hAnsi="Times New Roman"/>
          <w:sz w:val="24"/>
          <w:szCs w:val="24"/>
        </w:rPr>
        <w:t xml:space="preserve">3.7. </w:t>
      </w:r>
      <w:r>
        <w:rPr>
          <w:rFonts w:ascii="Times New Roman" w:hAnsi="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792041" w:rsidRDefault="00792041" w:rsidP="00792041">
      <w:pPr>
        <w:spacing w:after="1" w:line="220" w:lineRule="atLeast"/>
        <w:ind w:firstLine="708"/>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3.9. Запрещается посадка деревьев в пределах охранных зон подземных коммуникаций.</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792041" w:rsidRDefault="00792041" w:rsidP="00792041">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Pr>
          <w:rFonts w:ascii="Times New Roman" w:eastAsia="Times New Roman" w:hAnsi="Times New Roman"/>
          <w:color w:val="000000"/>
          <w:sz w:val="24"/>
          <w:szCs w:val="24"/>
          <w:lang w:eastAsia="ru-RU"/>
        </w:rPr>
        <w:t>геоподосновы</w:t>
      </w:r>
      <w:proofErr w:type="spellEnd"/>
      <w:r>
        <w:rPr>
          <w:rFonts w:ascii="Times New Roman" w:eastAsia="Times New Roman" w:hAnsi="Times New Roman"/>
          <w:color w:val="000000"/>
          <w:sz w:val="24"/>
          <w:szCs w:val="24"/>
          <w:lang w:eastAsia="ru-RU"/>
        </w:rPr>
        <w:t xml:space="preserve">   с инвентаризационным планом зеленых насаждений на весь участок застройки.</w:t>
      </w:r>
    </w:p>
    <w:p w:rsidR="00792041" w:rsidRDefault="00792041" w:rsidP="0079204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792041" w:rsidRDefault="00792041" w:rsidP="0079204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3.13. На основании полученных </w:t>
      </w:r>
      <w:proofErr w:type="spellStart"/>
      <w:r>
        <w:rPr>
          <w:rFonts w:ascii="Times New Roman" w:eastAsia="Times New Roman" w:hAnsi="Times New Roman"/>
          <w:color w:val="000000"/>
          <w:sz w:val="24"/>
          <w:szCs w:val="24"/>
          <w:lang w:eastAsia="ru-RU"/>
        </w:rPr>
        <w:t>геоподосновы</w:t>
      </w:r>
      <w:proofErr w:type="spellEnd"/>
      <w:r>
        <w:rPr>
          <w:rFonts w:ascii="Times New Roman" w:eastAsia="Times New Roman" w:hAnsi="Times New Roman"/>
          <w:color w:val="000000"/>
          <w:sz w:val="24"/>
          <w:szCs w:val="24"/>
          <w:lang w:eastAsia="ru-RU"/>
        </w:rPr>
        <w:t xml:space="preserve"> и инвентаризационного плана проектной организацией разрабатывается проект застройки (</w:t>
      </w:r>
      <w:proofErr w:type="spellStart"/>
      <w:r>
        <w:rPr>
          <w:rFonts w:ascii="Times New Roman" w:eastAsia="Times New Roman" w:hAnsi="Times New Roman"/>
          <w:color w:val="000000"/>
          <w:sz w:val="24"/>
          <w:szCs w:val="24"/>
          <w:lang w:eastAsia="ru-RU"/>
        </w:rPr>
        <w:t>стройгенплан</w:t>
      </w:r>
      <w:proofErr w:type="spellEnd"/>
      <w:r>
        <w:rPr>
          <w:rFonts w:ascii="Times New Roman" w:eastAsia="Times New Roman" w:hAnsi="Times New Roman"/>
          <w:color w:val="000000"/>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792041" w:rsidRDefault="00792041" w:rsidP="0079204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olor w:val="000000"/>
          <w:sz w:val="24"/>
          <w:szCs w:val="24"/>
          <w:lang w:eastAsia="ru-RU"/>
        </w:rPr>
        <w:t>дендроплана</w:t>
      </w:r>
      <w:proofErr w:type="spellEnd"/>
      <w:r>
        <w:rPr>
          <w:rFonts w:ascii="Times New Roman" w:eastAsia="Times New Roman" w:hAnsi="Times New Roman"/>
          <w:color w:val="000000"/>
          <w:sz w:val="24"/>
          <w:szCs w:val="24"/>
          <w:lang w:eastAsia="ru-RU"/>
        </w:rPr>
        <w:t>).</w:t>
      </w:r>
    </w:p>
    <w:p w:rsidR="00792041" w:rsidRDefault="00792041" w:rsidP="0079204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Срок действия инвентаризационного плана 4 года, по </w:t>
      </w:r>
      <w:proofErr w:type="gramStart"/>
      <w:r>
        <w:rPr>
          <w:rFonts w:ascii="Times New Roman" w:eastAsia="Times New Roman" w:hAnsi="Times New Roman"/>
          <w:color w:val="000000"/>
          <w:sz w:val="24"/>
          <w:szCs w:val="24"/>
          <w:lang w:eastAsia="ru-RU"/>
        </w:rPr>
        <w:t>истечении</w:t>
      </w:r>
      <w:proofErr w:type="gramEnd"/>
      <w:r>
        <w:rPr>
          <w:rFonts w:ascii="Times New Roman" w:eastAsia="Times New Roman" w:hAnsi="Times New Roman"/>
          <w:color w:val="000000"/>
          <w:sz w:val="24"/>
          <w:szCs w:val="24"/>
          <w:lang w:eastAsia="ru-RU"/>
        </w:rPr>
        <w:t xml:space="preserve"> которого он должен обновляться дендрологом по результатам натурного обследования.</w:t>
      </w:r>
    </w:p>
    <w:p w:rsidR="00792041" w:rsidRDefault="00792041" w:rsidP="0079204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3.14.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olor w:val="000000"/>
          <w:sz w:val="24"/>
          <w:szCs w:val="24"/>
          <w:lang w:eastAsia="ru-RU"/>
        </w:rPr>
        <w:t>дендроплан</w:t>
      </w:r>
      <w:proofErr w:type="spellEnd"/>
      <w:r>
        <w:rPr>
          <w:rFonts w:ascii="Times New Roman" w:eastAsia="Times New Roman" w:hAnsi="Times New Roman"/>
          <w:color w:val="000000"/>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92041" w:rsidRDefault="00792041" w:rsidP="0079204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разработке </w:t>
      </w:r>
      <w:proofErr w:type="spellStart"/>
      <w:r>
        <w:rPr>
          <w:rFonts w:ascii="Times New Roman" w:eastAsia="Times New Roman" w:hAnsi="Times New Roman"/>
          <w:color w:val="000000"/>
          <w:sz w:val="24"/>
          <w:szCs w:val="24"/>
          <w:lang w:eastAsia="ru-RU"/>
        </w:rPr>
        <w:t>дендроплана</w:t>
      </w:r>
      <w:proofErr w:type="spellEnd"/>
      <w:r>
        <w:rPr>
          <w:rFonts w:ascii="Times New Roman" w:eastAsia="Times New Roman" w:hAnsi="Times New Roman"/>
          <w:color w:val="000000"/>
          <w:sz w:val="24"/>
          <w:szCs w:val="24"/>
          <w:lang w:eastAsia="ru-RU"/>
        </w:rPr>
        <w:t xml:space="preserve"> сохраняется нумерация растений инвентаризационного плана.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 Объекты озеленения.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3.15.1. Создание новых объектов озеленения на территории  поселения осуществляется на основании проектов, утвержденных в установленном порядке.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поселения, если иное не предусмотрено действующим законодательством.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3.15.5. Оптимальным временем посадки растений являются весна   и осень.</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3.16. Освещение.</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3.16.1. На территории поселения применяется наружное, праздничное и информационное освещение.</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3.16.2. Наружное освещение подразделяется на уличное, придомовое и козырьковое.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3.16.3. </w:t>
      </w:r>
      <w:proofErr w:type="gramStart"/>
      <w:r>
        <w:rPr>
          <w:rFonts w:ascii="Times New Roman" w:hAnsi="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3.16.4. Улицы, дороги, площади,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3.16.5. Размещение уличных фонарей, торшеров, других источников наружного освещения в сочетании с застройкой и озеленением территории должно способствовать созданию безопасной среды, не создавать помех участникам дорожного движения.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3.16.6. Организация уличного освещения осуществляется в соответствии с Национальным стандартом РФ ГОСТ </w:t>
      </w:r>
      <w:proofErr w:type="gramStart"/>
      <w:r>
        <w:rPr>
          <w:rFonts w:ascii="Times New Roman" w:hAnsi="Times New Roman"/>
          <w:sz w:val="24"/>
          <w:szCs w:val="24"/>
        </w:rPr>
        <w:t>Р</w:t>
      </w:r>
      <w:proofErr w:type="gramEnd"/>
      <w:r>
        <w:rPr>
          <w:rFonts w:ascii="Times New Roman" w:hAnsi="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3.16.7. При разработке проекта наружного освещения для всех строящихся и реконструируемых (реставрируемых) зданий, сооружений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3.16.8.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3.16.9. </w:t>
      </w:r>
      <w:proofErr w:type="gramStart"/>
      <w:r>
        <w:rPr>
          <w:rFonts w:ascii="Times New Roman" w:hAnsi="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sz w:val="24"/>
          <w:szCs w:val="24"/>
        </w:rPr>
        <w:t>светографические</w:t>
      </w:r>
      <w:proofErr w:type="spellEnd"/>
      <w:r>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Pr>
          <w:rFonts w:ascii="Times New Roman" w:hAnsi="Times New Roman"/>
          <w:sz w:val="24"/>
          <w:szCs w:val="24"/>
        </w:rPr>
        <w:t>световодов</w:t>
      </w:r>
      <w:proofErr w:type="spellEnd"/>
      <w:r>
        <w:rPr>
          <w:rFonts w:ascii="Times New Roman" w:hAnsi="Times New Roman"/>
          <w:sz w:val="24"/>
          <w:szCs w:val="24"/>
        </w:rPr>
        <w:t>, световые проекции, лазерные рисунки и т.п.</w:t>
      </w:r>
      <w:proofErr w:type="gramEnd"/>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3.16.10. Организацию размещения праздничной иллюминации улиц, площадей и иных территорий поселения осуществляет администрация муниципального образования. </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3.16.11. Собственники зданий, строений, сооружений, земельных участков вправе размещать элементы праздничного освещения на принадлежащих им </w:t>
      </w:r>
      <w:proofErr w:type="gramStart"/>
      <w:r>
        <w:rPr>
          <w:rFonts w:ascii="Times New Roman" w:hAnsi="Times New Roman"/>
          <w:sz w:val="24"/>
          <w:szCs w:val="24"/>
        </w:rPr>
        <w:t>объектах</w:t>
      </w:r>
      <w:proofErr w:type="gramEnd"/>
      <w:r>
        <w:rPr>
          <w:rFonts w:ascii="Times New Roman" w:hAnsi="Times New Roman"/>
          <w:sz w:val="24"/>
          <w:szCs w:val="24"/>
        </w:rPr>
        <w:t xml:space="preserve"> с учетом технической возможности их подключения.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3.17. Детские и спортивные площадки.</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3.17.1. Должны иметь мягкие виды покрытия (</w:t>
      </w:r>
      <w:proofErr w:type="gramStart"/>
      <w:r>
        <w:rPr>
          <w:rFonts w:ascii="Times New Roman" w:hAnsi="Times New Roman"/>
          <w:sz w:val="24"/>
          <w:szCs w:val="24"/>
        </w:rPr>
        <w:t>песчаное</w:t>
      </w:r>
      <w:proofErr w:type="gramEnd"/>
      <w:r>
        <w:rPr>
          <w:rFonts w:ascii="Times New Roman" w:hAnsi="Times New Roman"/>
          <w:sz w:val="24"/>
          <w:szCs w:val="24"/>
        </w:rPr>
        <w:t xml:space="preserve">,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3.17.2 Требования к игровому и спортивному оборудованию, установленному на придомовой территории: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3.17.2.1.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3.17.2.2. Спортивное оборудование должно быть предназначено для различных возрастных групп населения и размещаться на спортивных, физкультурных </w:t>
      </w:r>
      <w:proofErr w:type="gramStart"/>
      <w:r>
        <w:rPr>
          <w:rFonts w:ascii="Times New Roman" w:hAnsi="Times New Roman"/>
          <w:sz w:val="24"/>
          <w:szCs w:val="24"/>
        </w:rPr>
        <w:t>площадках</w:t>
      </w:r>
      <w:proofErr w:type="gramEnd"/>
      <w:r>
        <w:rPr>
          <w:rFonts w:ascii="Times New Roman" w:hAnsi="Times New Roman"/>
          <w:sz w:val="24"/>
          <w:szCs w:val="24"/>
        </w:rPr>
        <w:t>.</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3.17.2.3.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3.18. Площадки отдыха.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3.18.1. Площадки отдыха предназначены для тихого отдыха   и настольных игр взрослого населения, размещаются на </w:t>
      </w:r>
      <w:proofErr w:type="gramStart"/>
      <w:r>
        <w:rPr>
          <w:rFonts w:ascii="Times New Roman" w:hAnsi="Times New Roman"/>
          <w:sz w:val="24"/>
          <w:szCs w:val="24"/>
        </w:rPr>
        <w:t>участках</w:t>
      </w:r>
      <w:proofErr w:type="gramEnd"/>
      <w:r>
        <w:rPr>
          <w:rFonts w:ascii="Times New Roman" w:hAnsi="Times New Roman"/>
          <w:sz w:val="24"/>
          <w:szCs w:val="24"/>
        </w:rPr>
        <w:t xml:space="preserve"> жилой застройки, на озелененных территориях</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3.18.2.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3.18.3 Площадки отдыха на жилых </w:t>
      </w:r>
      <w:proofErr w:type="gramStart"/>
      <w:r>
        <w:rPr>
          <w:rFonts w:ascii="Times New Roman" w:hAnsi="Times New Roman"/>
          <w:sz w:val="24"/>
          <w:szCs w:val="24"/>
        </w:rPr>
        <w:t>территориях</w:t>
      </w:r>
      <w:proofErr w:type="gramEnd"/>
      <w:r>
        <w:rPr>
          <w:rFonts w:ascii="Times New Roman" w:hAnsi="Times New Roman"/>
          <w:sz w:val="24"/>
          <w:szCs w:val="24"/>
        </w:rPr>
        <w:t xml:space="preserve">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3.19. Парковки.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3.19.1.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3.20. Площадки для накопления ТКО.</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3.20.1. Контейнеры или бункеры для сбора ТКО устанавливаются на </w:t>
      </w:r>
      <w:proofErr w:type="gramStart"/>
      <w:r>
        <w:rPr>
          <w:rFonts w:ascii="Times New Roman" w:hAnsi="Times New Roman"/>
          <w:sz w:val="24"/>
          <w:szCs w:val="24"/>
        </w:rPr>
        <w:t>площадках</w:t>
      </w:r>
      <w:proofErr w:type="gramEnd"/>
      <w:r>
        <w:rPr>
          <w:rFonts w:ascii="Times New Roman" w:hAnsi="Times New Roman"/>
          <w:sz w:val="24"/>
          <w:szCs w:val="24"/>
        </w:rPr>
        <w:t>,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92041" w:rsidRDefault="00792041" w:rsidP="00792041">
      <w:pPr>
        <w:spacing w:after="1" w:line="220" w:lineRule="atLeast"/>
        <w:ind w:firstLine="708"/>
        <w:jc w:val="both"/>
        <w:rPr>
          <w:rFonts w:ascii="Times New Roman" w:hAnsi="Times New Roman"/>
          <w:sz w:val="24"/>
          <w:szCs w:val="24"/>
        </w:rPr>
      </w:pPr>
      <w:bookmarkStart w:id="1" w:name="P691"/>
      <w:bookmarkEnd w:id="1"/>
      <w:r>
        <w:rPr>
          <w:rFonts w:ascii="Times New Roman" w:hAnsi="Times New Roman"/>
          <w:sz w:val="24"/>
          <w:szCs w:val="24"/>
        </w:rPr>
        <w:t>3.20.2.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3.20.3. Размеры контейнерных площадок и устанавливаемого оборудования определяются </w:t>
      </w:r>
      <w:proofErr w:type="gramStart"/>
      <w:r>
        <w:rPr>
          <w:rFonts w:ascii="Times New Roman" w:hAnsi="Times New Roman"/>
          <w:sz w:val="24"/>
          <w:szCs w:val="24"/>
        </w:rPr>
        <w:t>проектным</w:t>
      </w:r>
      <w:proofErr w:type="gramEnd"/>
      <w:r>
        <w:rPr>
          <w:rFonts w:ascii="Times New Roman" w:hAnsi="Times New Roman"/>
          <w:sz w:val="24"/>
          <w:szCs w:val="24"/>
        </w:rPr>
        <w:t xml:space="preserve"> решением.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 xml:space="preserve">3.20.4. </w:t>
      </w:r>
      <w:proofErr w:type="gramStart"/>
      <w:r>
        <w:rPr>
          <w:rFonts w:ascii="Times New Roman" w:hAnsi="Times New Roman"/>
          <w:sz w:val="24"/>
          <w:szCs w:val="24"/>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3.20.5.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3.20.6.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3.20.7.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3.20.8. </w:t>
      </w:r>
      <w:proofErr w:type="gramStart"/>
      <w:r>
        <w:rPr>
          <w:rFonts w:ascii="Times New Roman" w:hAnsi="Times New Roman"/>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3.21. Ограждения.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3.21.1.1. Газонные ограждения (высота 0,3 - 0,5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3.21.1.2. Ограды: низкие (высота 0,5 - 1,0 м), средние    (высота 1,0 - 1,5 м), высокие (высота 1,5 - 2,0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3.21.1.3. Ограждения - тумбы для транспортных проездов   и автостоянок (высота 0,3 - 0,4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3.21.1.4. Ограждения спортивных площадок (высота 2,5 - 3,0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3.21.1.5. Декоративные ограждения (высота 1,2 - 2,0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3.21.1.6. Технические ограждения (высота в соответствии  с действующими нормами).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3.21.1.7. Ограждения должны выполняться из высококачественных материалов, иметь единый характер в границах объекта благоустройства территории.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3.21.3.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3.22. Малые архитектурные формы.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3.22.1. При проектировании и выборе малых архитектурных форм рекомендуется пользоваться каталогами сертифицированных изделий.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3.22.2. Основными требованиями к малым архитектурным формам являются: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3.22.2.1. Соответствие характеру архитектурного и ландшафтного окружения элементов благоустройства территории.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3.22.2.2. Высокие декоративные и эксплуатационные качества материалов, сохранение их на </w:t>
      </w:r>
      <w:proofErr w:type="gramStart"/>
      <w:r>
        <w:rPr>
          <w:rFonts w:ascii="Times New Roman" w:hAnsi="Times New Roman"/>
          <w:sz w:val="24"/>
          <w:szCs w:val="24"/>
        </w:rPr>
        <w:t>протяжении</w:t>
      </w:r>
      <w:proofErr w:type="gramEnd"/>
      <w:r>
        <w:rPr>
          <w:rFonts w:ascii="Times New Roman" w:hAnsi="Times New Roman"/>
          <w:sz w:val="24"/>
          <w:szCs w:val="24"/>
        </w:rPr>
        <w:t xml:space="preserve"> длительного периода с учетом воздействия внешней среды.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3.22.2.3. Прочность, надежность, безопасность конструкции.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3.23. Информационные указатели, вывески, рекламные конструкции.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3.23.1.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792041" w:rsidRDefault="00792041" w:rsidP="00792041">
      <w:pPr>
        <w:pStyle w:val="p3"/>
        <w:spacing w:before="0" w:beforeAutospacing="0" w:after="0" w:afterAutospacing="0"/>
      </w:pPr>
      <w:bookmarkStart w:id="2" w:name="sub_8012"/>
      <w:r>
        <w:rPr>
          <w:b/>
          <w:color w:val="FF0000"/>
        </w:rPr>
        <w:t xml:space="preserve">         </w:t>
      </w:r>
      <w:r>
        <w:t>3</w:t>
      </w:r>
      <w:r>
        <w:rPr>
          <w:rStyle w:val="s2"/>
        </w:rPr>
        <w:t>.23.2. Праздничное оформление территории</w:t>
      </w:r>
      <w:bookmarkEnd w:id="2"/>
    </w:p>
    <w:p w:rsidR="00792041" w:rsidRDefault="00792041" w:rsidP="00792041">
      <w:pPr>
        <w:pStyle w:val="p9"/>
        <w:spacing w:before="0" w:beforeAutospacing="0" w:after="0" w:afterAutospacing="0"/>
        <w:jc w:val="both"/>
      </w:pPr>
      <w:bookmarkStart w:id="3" w:name="sub_8121"/>
      <w:r>
        <w:t xml:space="preserve">         3.23.2.1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bookmarkEnd w:id="3"/>
    </w:p>
    <w:p w:rsidR="00792041" w:rsidRDefault="00792041" w:rsidP="00792041">
      <w:pPr>
        <w:pStyle w:val="p9"/>
        <w:spacing w:before="0" w:beforeAutospacing="0" w:after="0" w:afterAutospacing="0"/>
        <w:jc w:val="both"/>
      </w:pPr>
      <w:r>
        <w:t>Оформление зданий, сооружений осуществляется их владельцами в рамках концепции праздничного оформления территории поселения.</w:t>
      </w:r>
    </w:p>
    <w:p w:rsidR="00792041" w:rsidRDefault="00792041" w:rsidP="00792041">
      <w:pPr>
        <w:pStyle w:val="p9"/>
        <w:spacing w:before="0" w:beforeAutospacing="0" w:after="0" w:afterAutospacing="0"/>
        <w:jc w:val="both"/>
      </w:pPr>
      <w:bookmarkStart w:id="4" w:name="sub_8122"/>
      <w:r>
        <w:t xml:space="preserve">          3.23.2.2. Работы, связанные с проведением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района в пределах средств, предусмотренных на эти цели в бюджете поселения.</w:t>
      </w:r>
      <w:bookmarkEnd w:id="4"/>
    </w:p>
    <w:p w:rsidR="00792041" w:rsidRDefault="00792041" w:rsidP="00792041">
      <w:pPr>
        <w:pStyle w:val="p9"/>
        <w:spacing w:before="0" w:beforeAutospacing="0" w:after="0" w:afterAutospacing="0"/>
        <w:jc w:val="both"/>
      </w:pPr>
      <w:bookmarkStart w:id="5" w:name="sub_8123"/>
      <w:r>
        <w:t xml:space="preserve">           3.23.2.3</w:t>
      </w:r>
      <w:proofErr w:type="gramStart"/>
      <w:r>
        <w:t xml:space="preserve"> В</w:t>
      </w:r>
      <w:proofErr w:type="gramEnd"/>
      <w:r>
        <w:t xml:space="preserve">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bookmarkStart w:id="6" w:name="sub_8124"/>
      <w:bookmarkEnd w:id="5"/>
    </w:p>
    <w:p w:rsidR="00792041" w:rsidRDefault="00792041" w:rsidP="00792041">
      <w:pPr>
        <w:pStyle w:val="p9"/>
        <w:spacing w:before="0" w:beforeAutospacing="0" w:after="0" w:afterAutospacing="0"/>
        <w:jc w:val="both"/>
      </w:pPr>
      <w:r>
        <w:t xml:space="preserve">         3.23.2.4.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поселения.</w:t>
      </w:r>
      <w:bookmarkEnd w:id="6"/>
    </w:p>
    <w:p w:rsidR="00792041" w:rsidRDefault="00792041" w:rsidP="00792041">
      <w:pPr>
        <w:pStyle w:val="p9"/>
        <w:spacing w:before="0" w:beforeAutospacing="0" w:after="0" w:afterAutospacing="0"/>
        <w:jc w:val="both"/>
      </w:pPr>
      <w:bookmarkStart w:id="7" w:name="sub_8125"/>
      <w:r>
        <w:t xml:space="preserve">         3.23.2.5.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bookmarkEnd w:id="7"/>
    </w:p>
    <w:p w:rsidR="00792041" w:rsidRDefault="00792041" w:rsidP="00792041">
      <w:pPr>
        <w:spacing w:after="1" w:line="220" w:lineRule="atLeast"/>
        <w:jc w:val="both"/>
        <w:rPr>
          <w:rFonts w:ascii="Times New Roman" w:hAnsi="Times New Roman"/>
          <w:sz w:val="24"/>
          <w:szCs w:val="24"/>
        </w:rPr>
      </w:pPr>
    </w:p>
    <w:p w:rsidR="00792041" w:rsidRDefault="00792041" w:rsidP="00792041">
      <w:pPr>
        <w:spacing w:after="1" w:line="220" w:lineRule="atLeast"/>
        <w:jc w:val="center"/>
        <w:outlineLvl w:val="1"/>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Требования к уборке и содержанию объектов благоустройства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 На протяжении всего календарного года направление работ по содержанию и уборке территорий поселения носит сезонный характер.</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4.2. Уборка территории поселения подразделяется на уличную и придомовую.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4.3. Уборка территории поселения  должна производиться ежедневно до 08.00 часов утра с поддержанием чистоты  и порядка в течение дня.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Уборка дорог производится до начала движения транспорта по маршрутам регулярных перевозок.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 Организация и проведение уборки территории поселения  в зимний период.</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4.6.1. Уборка в зимний период дорог и проездов осуществляется в соответствии с требованиями настоящих Правил.</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4.6.4. К первоочередным мероприятиям зимней уборки территории муниципального образования относятся:</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4.6.4.1. Сгребание и подметание снега.</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 xml:space="preserve">4.6.4.2. Обработка проезжей части дорог, территорий общего пользования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материалами.</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4.6.4.3.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 xml:space="preserve">4.6.5.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материалами должны повторяться, обеспечивая безопасность движения пешеходов и транспортных средств.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Проезжая </w:t>
      </w:r>
      <w:proofErr w:type="spellStart"/>
      <w:r>
        <w:rPr>
          <w:rFonts w:ascii="Times New Roman" w:hAnsi="Times New Roman"/>
          <w:sz w:val="24"/>
          <w:szCs w:val="24"/>
        </w:rPr>
        <w:t>частьулиц</w:t>
      </w:r>
      <w:proofErr w:type="spellEnd"/>
      <w:r>
        <w:rPr>
          <w:rFonts w:ascii="Times New Roman" w:hAnsi="Times New Roman"/>
          <w:sz w:val="24"/>
          <w:szCs w:val="24"/>
        </w:rPr>
        <w:t>, дороги, тротуары должны быть полностью убраны от снега  и снежного наката в течение 48 часов после окончания снегопада.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4.6.6. В снежных валах на остановочных пунктах и в местах наземных пешеходных переходов должны быть сделаны разрывы шириной: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4.6.6.1. На остановочных пунктах - до 34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4.6.6.2. На переходах, имеющих разметку, - на ширину разметки.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4.6.6.3. На переходах, не имеющих разметки, - не менее 5 м.</w:t>
      </w:r>
    </w:p>
    <w:p w:rsidR="00792041" w:rsidRDefault="00792041" w:rsidP="00792041">
      <w:pPr>
        <w:spacing w:after="1" w:line="220" w:lineRule="atLeast"/>
        <w:ind w:firstLine="708"/>
        <w:rPr>
          <w:rFonts w:ascii="Times New Roman" w:hAnsi="Times New Roman"/>
          <w:sz w:val="24"/>
          <w:szCs w:val="24"/>
        </w:rPr>
      </w:pPr>
      <w:r>
        <w:rPr>
          <w:rFonts w:ascii="Times New Roman" w:hAnsi="Times New Roman"/>
          <w:sz w:val="24"/>
          <w:szCs w:val="24"/>
        </w:rPr>
        <w:t>4.6.7.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Pr>
          <w:rFonts w:ascii="Times New Roman" w:hAnsi="Times New Roman"/>
          <w:sz w:val="24"/>
          <w:szCs w:val="24"/>
        </w:rPr>
        <w:t>песко-соляной</w:t>
      </w:r>
      <w:proofErr w:type="spellEnd"/>
      <w:r>
        <w:rPr>
          <w:rFonts w:ascii="Times New Roman" w:hAnsi="Times New Roman"/>
          <w:sz w:val="24"/>
          <w:szCs w:val="24"/>
        </w:rPr>
        <w:t xml:space="preserve"> смесью.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4.6.8. Территории общего пользования в зимний период должны быть убраны от снега и посыпаны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4.6.9.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материалами прилегающих территорий, подходов и входов в здания, сооружения, строения.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4.6.10.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4.6.10.1. Перемещать на дорогу снег, счищаемый с внутриквартальных проездов, придомовых территорий, территорий хозяйствующих субъектов.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 Организация и проведение уборки территории муниципального образования в весенне-летний период.</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4.7.1. Уборка мусора с придомовых территорий, включая территории, прилегающие к домам частной застройки.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4.7.2. Скашивание травы.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4.7.3. Высота травяного покрова не должна превышать 20 см, за исключением высоты травяного покрова газонов на разделительных полосах.</w:t>
      </w:r>
    </w:p>
    <w:p w:rsidR="00792041" w:rsidRDefault="00792041" w:rsidP="00792041">
      <w:pPr>
        <w:spacing w:after="1" w:line="220" w:lineRule="atLeast"/>
        <w:ind w:firstLine="708"/>
        <w:jc w:val="both"/>
        <w:rPr>
          <w:rFonts w:ascii="Times New Roman" w:hAnsi="Times New Roman"/>
          <w:sz w:val="24"/>
          <w:szCs w:val="24"/>
        </w:rPr>
      </w:pPr>
      <w:proofErr w:type="spellStart"/>
      <w:r>
        <w:rPr>
          <w:rFonts w:ascii="Times New Roman" w:hAnsi="Times New Roman"/>
          <w:sz w:val="24"/>
          <w:szCs w:val="24"/>
        </w:rPr>
        <w:t>Окос</w:t>
      </w:r>
      <w:proofErr w:type="spellEnd"/>
      <w:r>
        <w:rPr>
          <w:rFonts w:ascii="Times New Roman" w:hAnsi="Times New Roman"/>
          <w:sz w:val="24"/>
          <w:szCs w:val="24"/>
        </w:rPr>
        <w:t xml:space="preserve"> травы производится с последующим вывозом.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4.7.4. При производстве летней уборки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4.7.4.1. Сбрасывать смет и мусор на зеленые насаждения, в смотровые колодцы инженерных сетей, реки и водоемы, на проезжую часть дорог и тротуары.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4.7.4.2.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4.7.4.3. Вывозить смет в не отведенные для этих целей места.</w:t>
      </w:r>
    </w:p>
    <w:p w:rsidR="00792041" w:rsidRDefault="00792041" w:rsidP="00792041">
      <w:pPr>
        <w:spacing w:after="1" w:line="220" w:lineRule="atLeast"/>
        <w:ind w:firstLine="708"/>
        <w:jc w:val="both"/>
        <w:rPr>
          <w:rFonts w:ascii="Times New Roman" w:hAnsi="Times New Roman"/>
          <w:sz w:val="24"/>
          <w:szCs w:val="24"/>
        </w:rPr>
      </w:pPr>
      <w:bookmarkStart w:id="8" w:name="P488"/>
      <w:bookmarkEnd w:id="8"/>
      <w:r>
        <w:rPr>
          <w:rFonts w:ascii="Times New Roman" w:hAnsi="Times New Roman"/>
          <w:sz w:val="24"/>
          <w:szCs w:val="24"/>
        </w:rPr>
        <w:t>4.8. Детские и спортивные площадки, площадки отдыха должны: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4.8.1. Очищаться от снега в зимнее время.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4.8.2. Содержаться в надлежащем техническом состоянии, быть </w:t>
      </w:r>
      <w:proofErr w:type="gramStart"/>
      <w:r>
        <w:rPr>
          <w:rFonts w:ascii="Times New Roman" w:hAnsi="Times New Roman"/>
          <w:sz w:val="24"/>
          <w:szCs w:val="24"/>
        </w:rPr>
        <w:t>покрашены</w:t>
      </w:r>
      <w:proofErr w:type="gramEnd"/>
      <w:r>
        <w:rPr>
          <w:rFonts w:ascii="Times New Roman" w:hAnsi="Times New Roman"/>
          <w:sz w:val="24"/>
          <w:szCs w:val="24"/>
        </w:rPr>
        <w:t>. Окраску ограждений и строений на детских и спортивных площадках следует производить не реже 1 раза в год.</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4.8.3.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4.9. На придомовых территориях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4.9.1. Самовольная установка железобетонных блоков, столбов, ограждений и других сооружений во внутриквартальных и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проездах.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4.9.2. Загромождать и засорять территории металлическим ломом, строительным и бытовым мусором и другими материалами.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4.9.3. Образовывать свалки вокруг контейнерных площадок.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4.9.4. Складировать строительные материалы, оборудование и другие товарно-материальные ценности в местах, не отведенных для этих целей, более 2 суток.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4.10. Содержание и уборка частного жилищного фонда.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4.10.1. Собственники частного жилищного фонда, если иное не предусмотрено законом или договором, обязаны: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4.10.1.1.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4.10.1.2. Иметь на жилом </w:t>
      </w:r>
      <w:proofErr w:type="gramStart"/>
      <w:r>
        <w:rPr>
          <w:rFonts w:ascii="Times New Roman" w:hAnsi="Times New Roman"/>
          <w:sz w:val="24"/>
          <w:szCs w:val="24"/>
        </w:rPr>
        <w:t>доме</w:t>
      </w:r>
      <w:proofErr w:type="gramEnd"/>
      <w:r>
        <w:rPr>
          <w:rFonts w:ascii="Times New Roman" w:hAnsi="Times New Roman"/>
          <w:sz w:val="24"/>
          <w:szCs w:val="24"/>
        </w:rPr>
        <w:t xml:space="preserve"> номерной знак и поддерживать его в исправном состоянии.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4.10.1.3.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Pr>
          <w:rFonts w:ascii="Times New Roman" w:hAnsi="Times New Roman"/>
          <w:sz w:val="24"/>
          <w:szCs w:val="24"/>
        </w:rPr>
        <w:t>окашивание</w:t>
      </w:r>
      <w:proofErr w:type="spellEnd"/>
      <w:r>
        <w:rPr>
          <w:rFonts w:ascii="Times New Roman" w:hAnsi="Times New Roman"/>
          <w:sz w:val="24"/>
          <w:szCs w:val="24"/>
        </w:rPr>
        <w:t>.</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4.10.1.4.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4.10.1.5. Оборудовать в соответствии с санитарными нормами в пределах землеотвода при отсутствии централизованного </w:t>
      </w:r>
      <w:proofErr w:type="spellStart"/>
      <w:r>
        <w:rPr>
          <w:rFonts w:ascii="Times New Roman" w:hAnsi="Times New Roman"/>
          <w:sz w:val="24"/>
          <w:szCs w:val="24"/>
        </w:rPr>
        <w:t>канализования</w:t>
      </w:r>
      <w:proofErr w:type="spellEnd"/>
      <w:r>
        <w:rPr>
          <w:rFonts w:ascii="Times New Roman" w:hAnsi="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4.10.1.6. Не допускать захламления прилегающей территории отходами.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 Содержание и охрана зеленых насаждений.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4.11.1. Ответственность за сохранность зеленых насаждений возлагается: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4.11.2. </w:t>
      </w: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содержание и охрану зеленых насаждений обязаны: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4.11.2.1.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4.11.2.2. Обеспечивать своевременный ремонт ограждений зеленых насаждений.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4.11.2.3. Поддерживать на </w:t>
      </w:r>
      <w:proofErr w:type="gramStart"/>
      <w:r>
        <w:rPr>
          <w:rFonts w:ascii="Times New Roman" w:hAnsi="Times New Roman"/>
          <w:sz w:val="24"/>
          <w:szCs w:val="24"/>
        </w:rPr>
        <w:t>участках</w:t>
      </w:r>
      <w:proofErr w:type="gramEnd"/>
      <w:r>
        <w:rPr>
          <w:rFonts w:ascii="Times New Roman" w:hAnsi="Times New Roman"/>
          <w:sz w:val="24"/>
          <w:szCs w:val="24"/>
        </w:rPr>
        <w:t xml:space="preserve"> озеленения чистоту и порядок, не допускать их засорения бытовыми и промышленными отходами.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4.11.2.4. В период листопада производить сгребание и вывоз опавшей листвы с газонов вдоль улиц и магистралей, придомовых территорий.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 На земельных участках с зелеными насаждениями, расположенных на территориях общего пользования,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 Устройство катков, организация игр (в том числе футбол, волейбол, городки), за исключением мест, специально отведенных для этих целей.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4.11.4.2. Замусоривание, складирование отходов производства и потребления, предметов, оборудования, устройство несанкционированных свалок мусора.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4.11.4.3. Самовольная разработка песка, глины, растительного грунта.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4.11.4.4. Самовольная разбивка огородов.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4.11.4.6. Разведение открытого огня в целях сжигания листьев и древесно-кустарниковых отходов.</w:t>
      </w:r>
    </w:p>
    <w:p w:rsidR="00792041" w:rsidRDefault="00792041" w:rsidP="00792041">
      <w:pPr>
        <w:spacing w:after="1" w:line="220" w:lineRule="atLeast"/>
        <w:jc w:val="both"/>
        <w:rPr>
          <w:rFonts w:ascii="Times New Roman" w:hAnsi="Times New Roman"/>
          <w:sz w:val="24"/>
          <w:szCs w:val="24"/>
        </w:rPr>
      </w:pPr>
      <w:r>
        <w:rPr>
          <w:rFonts w:ascii="Times New Roman" w:hAnsi="Times New Roman"/>
          <w:sz w:val="24"/>
          <w:szCs w:val="24"/>
        </w:rPr>
        <w:t xml:space="preserve">          4.11.4.7. Сливание хозяйственно-фекальных и промышленных канализационных стоков, химических веществ.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4.11.4.8. Ловля и уничтожение птиц и животных.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4.11.4.9. Производство новых посадок зеленых насаждений без согласования с администрацией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4.11.4.10. Проведение разрытия для прокладки инженерных сетей и коммуникаций без согласования с администрацией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4.11.4.11. Устанавливать аттракционы, временные торговые точки и кафе, рекламные конструкции с нарушением установленного порядка.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4.11.4.12. Добывать из деревьев сок, смолу, делать зарубки, надрезы, надписи.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4.11.4.13. На газонах и цветниках, расположенных на земельных участках, находящихся в муниципальной собственности,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4.11.4.14. Складировать снег, лед и уличный смет.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4.11.4.15. Ходить, сидеть и лежать (за исключением луговых газонов), рвать цветы.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4.11.4.16. Заезжать и ездить на </w:t>
      </w:r>
      <w:proofErr w:type="gramStart"/>
      <w:r>
        <w:rPr>
          <w:rFonts w:ascii="Times New Roman" w:hAnsi="Times New Roman"/>
          <w:sz w:val="24"/>
          <w:szCs w:val="24"/>
        </w:rPr>
        <w:t>автомобилях</w:t>
      </w:r>
      <w:proofErr w:type="gramEnd"/>
      <w:r>
        <w:rPr>
          <w:rFonts w:ascii="Times New Roman" w:hAnsi="Times New Roman"/>
          <w:sz w:val="24"/>
          <w:szCs w:val="24"/>
        </w:rPr>
        <w:t xml:space="preserve"> и спецтехнике, мотоциклах, скутерах, </w:t>
      </w:r>
      <w:proofErr w:type="spellStart"/>
      <w:r>
        <w:rPr>
          <w:rFonts w:ascii="Times New Roman" w:hAnsi="Times New Roman"/>
          <w:sz w:val="24"/>
          <w:szCs w:val="24"/>
        </w:rPr>
        <w:t>квадроциклах</w:t>
      </w:r>
      <w:proofErr w:type="spellEnd"/>
      <w:r>
        <w:rPr>
          <w:rFonts w:ascii="Times New Roman" w:hAnsi="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4.11.5. За незаконное уничтожение (повреждение) зеленых насаждений взыскивается ущерб в соответствии с действующим законодательством.</w:t>
      </w:r>
    </w:p>
    <w:p w:rsidR="00792041" w:rsidRDefault="00792041" w:rsidP="00792041">
      <w:pPr>
        <w:spacing w:after="1" w:line="220" w:lineRule="atLeast"/>
        <w:ind w:firstLine="284"/>
        <w:jc w:val="both"/>
        <w:rPr>
          <w:rFonts w:ascii="Times New Roman" w:hAnsi="Times New Roman"/>
          <w:sz w:val="24"/>
          <w:szCs w:val="24"/>
        </w:rPr>
      </w:pPr>
      <w:r>
        <w:rPr>
          <w:rFonts w:ascii="Times New Roman" w:hAnsi="Times New Roman"/>
          <w:sz w:val="24"/>
          <w:szCs w:val="24"/>
        </w:rPr>
        <w:t xml:space="preserve">  4.12. Содержание объектов освещения.</w:t>
      </w:r>
    </w:p>
    <w:p w:rsidR="00792041" w:rsidRDefault="00792041" w:rsidP="00792041">
      <w:pPr>
        <w:tabs>
          <w:tab w:val="left" w:pos="567"/>
        </w:tabs>
        <w:spacing w:after="1" w:line="220" w:lineRule="atLeast"/>
        <w:jc w:val="both"/>
        <w:rPr>
          <w:rFonts w:ascii="Times New Roman" w:hAnsi="Times New Roman"/>
          <w:sz w:val="24"/>
          <w:szCs w:val="24"/>
        </w:rPr>
      </w:pPr>
      <w:r>
        <w:rPr>
          <w:rFonts w:ascii="Times New Roman" w:hAnsi="Times New Roman"/>
          <w:sz w:val="24"/>
          <w:szCs w:val="24"/>
        </w:rPr>
        <w:lastRenderedPageBreak/>
        <w:t xml:space="preserve">      4.12.1.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4.12.2. Запрещается самовольное подсоединение и подключение проводов и кабелей к сетям и устройствам наружного освещения.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4.12.3.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Pr>
          <w:rFonts w:ascii="Times New Roman" w:hAnsi="Times New Roman"/>
          <w:sz w:val="24"/>
          <w:szCs w:val="24"/>
        </w:rPr>
        <w:t>отключение</w:t>
      </w:r>
      <w:proofErr w:type="gramEnd"/>
      <w:r>
        <w:rPr>
          <w:rFonts w:ascii="Times New Roman" w:hAnsi="Times New Roman"/>
          <w:sz w:val="24"/>
          <w:szCs w:val="24"/>
        </w:rPr>
        <w:t xml:space="preserve"> и бесперебойную работу устройств наружного освещения в ночное время.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4.12.4.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4.12.4.1.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4.12.4.2. Следить за включением и отключением освещения в соответствии с установленным порядком.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4.12.4.3. Соблюдать правила установки, содержания, размещения и эксплуатации наружного освещения и оформления.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4.12.4.4. Своевременно производить замену фонарей наружного освещения.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4.12.6. Вывоз сбитых опор освещения осуществляется лицом, эксплуатирующим линейные сооружения, в течение 3 суток с момента обнаружения (демонтажа).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4.12.7. В охранной зоне инженерных сетей производится </w:t>
      </w:r>
      <w:proofErr w:type="spellStart"/>
      <w:r>
        <w:rPr>
          <w:rFonts w:ascii="Times New Roman" w:hAnsi="Times New Roman"/>
          <w:sz w:val="24"/>
          <w:szCs w:val="24"/>
        </w:rPr>
        <w:t>окос</w:t>
      </w:r>
      <w:proofErr w:type="spellEnd"/>
      <w:r>
        <w:rPr>
          <w:rFonts w:ascii="Times New Roman" w:hAnsi="Times New Roman"/>
          <w:sz w:val="24"/>
          <w:szCs w:val="24"/>
        </w:rPr>
        <w:t xml:space="preserve"> травы и уборка дикорастущей поросли собственниками (пользователями) инженерных сетей.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4.13. Содержание сооружений, зданий и их фасадов.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4.13.1. </w:t>
      </w:r>
      <w:proofErr w:type="gramStart"/>
      <w:r>
        <w:rPr>
          <w:rFonts w:ascii="Times New Roman" w:hAnsi="Times New Roman"/>
          <w:sz w:val="24"/>
          <w:szCs w:val="24"/>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4.13.2.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Громковского сельского поселения.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 Содержание некапитальных объектов.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4.14.1.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После уборки </w:t>
      </w:r>
      <w:proofErr w:type="gramStart"/>
      <w:r>
        <w:rPr>
          <w:rFonts w:ascii="Times New Roman" w:hAnsi="Times New Roman"/>
          <w:sz w:val="24"/>
          <w:szCs w:val="24"/>
        </w:rPr>
        <w:t>временного</w:t>
      </w:r>
      <w:proofErr w:type="gramEnd"/>
      <w:r>
        <w:rPr>
          <w:rFonts w:ascii="Times New Roman" w:hAnsi="Times New Roman"/>
          <w:sz w:val="24"/>
          <w:szCs w:val="24"/>
        </w:rPr>
        <w:t xml:space="preserve"> сооружения его владелец обязан восстановить и благоустроить занимаемый ранее временным сооружением земельный участок.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4.14.3 Юридическим и физическим лицам, которые являются собственниками некапитальных объектов,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4.14.3.1. Возводить к временным сооружениям пристройки, козырьки, навесы и прочие конструкции, не предусмотренные проектами.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4.14.3.3. Загромождать противопожарные разрывы между некапитальными объектами оборудованием, отходами.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 Содержание мест производства строительных работ.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4.15.2. При проведении строительных и (или) ремонтных работ необходимо:</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4.15.2.2. </w:t>
      </w:r>
      <w:proofErr w:type="gramStart"/>
      <w:r>
        <w:rPr>
          <w:rFonts w:ascii="Times New Roman" w:hAnsi="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Pr>
          <w:rFonts w:ascii="Times New Roman" w:hAnsi="Times New Roman"/>
          <w:sz w:val="24"/>
          <w:szCs w:val="24"/>
        </w:rPr>
        <w:t>баннерной</w:t>
      </w:r>
      <w:proofErr w:type="spellEnd"/>
      <w:r>
        <w:rPr>
          <w:rFonts w:ascii="Times New Roman" w:hAnsi="Times New Roman"/>
          <w:sz w:val="24"/>
          <w:szCs w:val="24"/>
        </w:rPr>
        <w:t xml:space="preserve"> тканью (с маскирующими изображениями</w:t>
      </w:r>
      <w:proofErr w:type="gramEnd"/>
      <w:r>
        <w:rPr>
          <w:rFonts w:ascii="Times New Roman" w:hAnsi="Times New Roman"/>
          <w:sz w:val="24"/>
          <w:szCs w:val="24"/>
        </w:rPr>
        <w:t xml:space="preserve"> на </w:t>
      </w:r>
      <w:proofErr w:type="spellStart"/>
      <w:r>
        <w:rPr>
          <w:rFonts w:ascii="Times New Roman" w:hAnsi="Times New Roman"/>
          <w:sz w:val="24"/>
          <w:szCs w:val="24"/>
        </w:rPr>
        <w:t>баннерной</w:t>
      </w:r>
      <w:proofErr w:type="spellEnd"/>
      <w:r>
        <w:rPr>
          <w:rFonts w:ascii="Times New Roman" w:hAnsi="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92041" w:rsidRDefault="00792041" w:rsidP="00792041">
      <w:pPr>
        <w:spacing w:after="1" w:line="220" w:lineRule="atLeast"/>
        <w:ind w:firstLine="708"/>
        <w:jc w:val="both"/>
        <w:rPr>
          <w:rFonts w:ascii="Times New Roman" w:hAnsi="Times New Roman"/>
          <w:sz w:val="24"/>
          <w:szCs w:val="24"/>
        </w:rPr>
      </w:pPr>
      <w:bookmarkStart w:id="9" w:name="P353"/>
      <w:bookmarkEnd w:id="9"/>
      <w:r>
        <w:rPr>
          <w:rFonts w:ascii="Times New Roman" w:hAnsi="Times New Roman"/>
          <w:sz w:val="24"/>
          <w:szCs w:val="24"/>
        </w:rPr>
        <w:t>4.15.2.3. Следить за очисткой ограждения строительной площадки от грязи, снега, наледи, информационно-печатной продукции.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4.15.2.4. Разместить при въезде на территорию строительной площадки информационный щит строительного объекта, отвечающий требованиям  СП 48.13330.2011 "</w:t>
      </w:r>
      <w:proofErr w:type="spellStart"/>
      <w:r>
        <w:rPr>
          <w:rFonts w:ascii="Times New Roman" w:hAnsi="Times New Roman"/>
          <w:sz w:val="24"/>
          <w:szCs w:val="24"/>
        </w:rPr>
        <w:t>СНиП</w:t>
      </w:r>
      <w:proofErr w:type="spellEnd"/>
      <w:r>
        <w:rPr>
          <w:rFonts w:ascii="Times New Roman" w:hAnsi="Times New Roman"/>
          <w:sz w:val="24"/>
          <w:szCs w:val="24"/>
        </w:rPr>
        <w:t xml:space="preserve"> 12-01-2004 "Организация строительства".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4.15.2.5. Обеспечить временные тротуары для пешеходов (в случае необходимости).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 xml:space="preserve">4.15.2.6. Оборудовать подъезды к строительной площадке и пункты очистки или мойки колес транспортных средств на </w:t>
      </w:r>
      <w:proofErr w:type="gramStart"/>
      <w:r>
        <w:rPr>
          <w:rFonts w:ascii="Times New Roman" w:hAnsi="Times New Roman"/>
          <w:sz w:val="24"/>
          <w:szCs w:val="24"/>
        </w:rPr>
        <w:t>выездах</w:t>
      </w:r>
      <w:proofErr w:type="gramEnd"/>
      <w:r>
        <w:rPr>
          <w:rFonts w:ascii="Times New Roman" w:hAnsi="Times New Roman"/>
          <w:sz w:val="24"/>
          <w:szCs w:val="24"/>
        </w:rPr>
        <w:t>, исключающие вынос грязи и мусора на проезжую часть улиц (проездов).</w:t>
      </w:r>
    </w:p>
    <w:p w:rsidR="00792041" w:rsidRDefault="00792041" w:rsidP="00792041">
      <w:pPr>
        <w:spacing w:after="1" w:line="220" w:lineRule="atLeast"/>
        <w:ind w:firstLine="708"/>
        <w:jc w:val="both"/>
        <w:rPr>
          <w:rFonts w:ascii="Times New Roman" w:hAnsi="Times New Roman"/>
          <w:sz w:val="24"/>
          <w:szCs w:val="24"/>
        </w:rPr>
      </w:pPr>
      <w:bookmarkStart w:id="10" w:name="P360"/>
      <w:bookmarkEnd w:id="10"/>
      <w:r>
        <w:rPr>
          <w:rFonts w:ascii="Times New Roman" w:hAnsi="Times New Roman"/>
          <w:sz w:val="24"/>
          <w:szCs w:val="24"/>
        </w:rPr>
        <w:t>4.15.2.7.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4.15.2.8.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4.16.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 Содержание малых архитектурных форм: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4.17.3. Для содержания цветочных ваз и урн в надлежащем состоянии должны быть обеспечены: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4.17.3.1. Ремонт поврежденных элементов.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4.17.3.2. Удаление подтеков и грязи.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4.17.3.3. Удаление мусора, отцветших соцветий и цветов, засохших листьев.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4.19. Информационные указатели, вывески, рекламные конструкции.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4.19.1.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4.20. На территории муниципального образования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4.20.1.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w:t>
      </w:r>
      <w:proofErr w:type="gramStart"/>
      <w:r>
        <w:rPr>
          <w:rFonts w:ascii="Times New Roman" w:hAnsi="Times New Roman"/>
          <w:sz w:val="24"/>
          <w:szCs w:val="24"/>
        </w:rPr>
        <w:t>территориях</w:t>
      </w:r>
      <w:proofErr w:type="gramEnd"/>
      <w:r>
        <w:rPr>
          <w:rFonts w:ascii="Times New Roman" w:hAnsi="Times New Roman"/>
          <w:sz w:val="24"/>
          <w:szCs w:val="24"/>
        </w:rPr>
        <w:t xml:space="preserve"> общего пользования, а также производить их самовольную переделку, перестройку и перестановку.</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4.20.2.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4.20.3.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4.20.4. Размещать и складировать тару, промышленные товары и иные предметы торговли или объекты, не предусмотренные действующим законодательством и </w:t>
      </w:r>
      <w:r>
        <w:rPr>
          <w:rFonts w:ascii="Times New Roman" w:hAnsi="Times New Roman"/>
          <w:sz w:val="24"/>
          <w:szCs w:val="24"/>
        </w:rPr>
        <w:lastRenderedPageBreak/>
        <w:t xml:space="preserve">муниципальными правовыми актами, на </w:t>
      </w:r>
      <w:proofErr w:type="gramStart"/>
      <w:r>
        <w:rPr>
          <w:rFonts w:ascii="Times New Roman" w:hAnsi="Times New Roman"/>
          <w:sz w:val="24"/>
          <w:szCs w:val="24"/>
        </w:rPr>
        <w:t>тротуарах</w:t>
      </w:r>
      <w:proofErr w:type="gramEnd"/>
      <w:r>
        <w:rPr>
          <w:rFonts w:ascii="Times New Roman" w:hAnsi="Times New Roman"/>
          <w:sz w:val="24"/>
          <w:szCs w:val="24"/>
        </w:rPr>
        <w:t>, газонах, дорогах, на контейнерных площадках и прилегающих к ним территориях.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4.20.5.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4.20.6. Складировать, размещать на открытом </w:t>
      </w:r>
      <w:proofErr w:type="gramStart"/>
      <w:r>
        <w:rPr>
          <w:rFonts w:ascii="Times New Roman" w:hAnsi="Times New Roman"/>
          <w:sz w:val="24"/>
          <w:szCs w:val="24"/>
        </w:rPr>
        <w:t>воздухе</w:t>
      </w:r>
      <w:proofErr w:type="gramEnd"/>
      <w:r>
        <w:rPr>
          <w:rFonts w:ascii="Times New Roman" w:hAnsi="Times New Roman"/>
          <w:sz w:val="24"/>
          <w:szCs w:val="24"/>
        </w:rPr>
        <w:t xml:space="preserve"> сыпучие материалы (грунт, песок, гипс, цемент и т.д.) без укрытия, препятствующего их выветриванию.</w:t>
      </w:r>
    </w:p>
    <w:p w:rsidR="00792041" w:rsidRDefault="00792041" w:rsidP="00792041">
      <w:pPr>
        <w:spacing w:after="1" w:line="220" w:lineRule="atLeast"/>
        <w:ind w:firstLine="540"/>
        <w:jc w:val="both"/>
        <w:rPr>
          <w:rFonts w:ascii="Times New Roman" w:hAnsi="Times New Roman"/>
          <w:sz w:val="24"/>
          <w:szCs w:val="24"/>
          <w:shd w:val="clear" w:color="auto" w:fill="FFFFFF"/>
        </w:rPr>
      </w:pPr>
    </w:p>
    <w:p w:rsidR="00792041" w:rsidRDefault="00792041" w:rsidP="00792041">
      <w:pPr>
        <w:spacing w:after="1" w:line="220" w:lineRule="atLeast"/>
        <w:jc w:val="center"/>
        <w:outlineLvl w:val="1"/>
        <w:rPr>
          <w:rFonts w:ascii="Times New Roman" w:hAnsi="Times New Roman"/>
          <w:b/>
          <w:sz w:val="24"/>
          <w:szCs w:val="24"/>
        </w:rPr>
      </w:pPr>
      <w:r>
        <w:rPr>
          <w:rFonts w:ascii="Times New Roman" w:hAnsi="Times New Roman"/>
          <w:b/>
          <w:sz w:val="24"/>
          <w:szCs w:val="24"/>
        </w:rPr>
        <w:t>V. Организация сбора и вывоза отходов</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 xml:space="preserve">Территория поселения подлежит регулярной очистке от ТКО в соответствии с Территориальной </w:t>
      </w:r>
      <w:hyperlink r:id="rId7" w:history="1">
        <w:r>
          <w:rPr>
            <w:rStyle w:val="a3"/>
            <w:sz w:val="24"/>
            <w:szCs w:val="24"/>
          </w:rPr>
          <w:t>схемой</w:t>
        </w:r>
      </w:hyperlink>
      <w:r>
        <w:rPr>
          <w:rFonts w:ascii="Times New Roman" w:hAnsi="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w:t>
      </w:r>
      <w:proofErr w:type="gramEnd"/>
      <w:r>
        <w:rPr>
          <w:rFonts w:ascii="Times New Roman" w:hAnsi="Times New Roman"/>
          <w:sz w:val="24"/>
          <w:szCs w:val="24"/>
        </w:rPr>
        <w:t xml:space="preserve"> населения.</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Pr>
          <w:rFonts w:ascii="Times New Roman" w:hAnsi="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8" w:history="1">
        <w:r>
          <w:rPr>
            <w:rStyle w:val="a3"/>
            <w:sz w:val="24"/>
            <w:szCs w:val="24"/>
          </w:rPr>
          <w:t>схемой</w:t>
        </w:r>
      </w:hyperlink>
      <w:r>
        <w:rPr>
          <w:rFonts w:ascii="Times New Roman" w:hAnsi="Times New Roman"/>
          <w:sz w:val="24"/>
          <w:szCs w:val="24"/>
        </w:rPr>
        <w:t xml:space="preserve"> обращения с отходами.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Накопление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 На территории муниципального образования запрещается: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5.8.2. Складировать отходы хозяйствующих субъектов в контейнеры, установленные для обслуживания населения, без договора с собственником контейнерной </w:t>
      </w:r>
      <w:r>
        <w:rPr>
          <w:rFonts w:ascii="Times New Roman" w:hAnsi="Times New Roman"/>
          <w:sz w:val="24"/>
          <w:szCs w:val="24"/>
        </w:rPr>
        <w:lastRenderedPageBreak/>
        <w:t>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5.8.7. Переполнять контейнеры и бункеры и загрязнять при этом территорию.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5.8.8. Размещать отходы вне установленных для этого мест.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5.8.9. Складировать мусор, грунт и отходы строительного производства вне специально отведенных мест, а также на </w:t>
      </w:r>
      <w:proofErr w:type="gramStart"/>
      <w:r>
        <w:rPr>
          <w:rFonts w:ascii="Times New Roman" w:hAnsi="Times New Roman"/>
          <w:sz w:val="24"/>
          <w:szCs w:val="24"/>
        </w:rPr>
        <w:t>площадках</w:t>
      </w:r>
      <w:proofErr w:type="gramEnd"/>
      <w:r>
        <w:rPr>
          <w:rFonts w:ascii="Times New Roman" w:hAnsi="Times New Roman"/>
          <w:sz w:val="24"/>
          <w:szCs w:val="24"/>
        </w:rPr>
        <w:t xml:space="preserve"> для сбора и временного хранения ТКО. Не допускается также складирование на открытом </w:t>
      </w:r>
      <w:proofErr w:type="gramStart"/>
      <w:r>
        <w:rPr>
          <w:rFonts w:ascii="Times New Roman" w:hAnsi="Times New Roman"/>
          <w:sz w:val="24"/>
          <w:szCs w:val="24"/>
        </w:rPr>
        <w:t>воздухе</w:t>
      </w:r>
      <w:proofErr w:type="gramEnd"/>
      <w:r>
        <w:rPr>
          <w:rFonts w:ascii="Times New Roman" w:hAnsi="Times New Roman"/>
          <w:sz w:val="24"/>
          <w:szCs w:val="24"/>
        </w:rPr>
        <w:t xml:space="preserve">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5.8.10.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792041" w:rsidRDefault="00792041" w:rsidP="00792041">
      <w:pPr>
        <w:spacing w:after="1" w:line="220" w:lineRule="atLeast"/>
        <w:ind w:firstLine="540"/>
        <w:jc w:val="both"/>
        <w:rPr>
          <w:rFonts w:ascii="Times New Roman" w:hAnsi="Times New Roman"/>
          <w:sz w:val="24"/>
          <w:szCs w:val="24"/>
        </w:rPr>
      </w:pPr>
      <w:r>
        <w:rPr>
          <w:rFonts w:ascii="Times New Roman" w:hAnsi="Times New Roman"/>
          <w:sz w:val="24"/>
          <w:szCs w:val="24"/>
        </w:rPr>
        <w:t>Запрещается складирование отходов за пределами строительных площадок.</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5.8.12.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Pr>
          <w:rFonts w:ascii="Times New Roman" w:hAnsi="Times New Roman"/>
          <w:sz w:val="24"/>
          <w:szCs w:val="24"/>
        </w:rPr>
        <w:t>ст скл</w:t>
      </w:r>
      <w:proofErr w:type="gramEnd"/>
      <w:r>
        <w:rPr>
          <w:rFonts w:ascii="Times New Roman" w:hAnsi="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5.8.13.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5.8.14. </w:t>
      </w:r>
      <w:proofErr w:type="gramStart"/>
      <w:r>
        <w:rPr>
          <w:rFonts w:ascii="Times New Roman" w:hAnsi="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5.8.15.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5.8.16. </w:t>
      </w:r>
      <w:proofErr w:type="gramStart"/>
      <w:r>
        <w:rPr>
          <w:rFonts w:ascii="Times New Roman" w:hAnsi="Times New Roman"/>
          <w:sz w:val="24"/>
          <w:szCs w:val="24"/>
        </w:rPr>
        <w:t>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roofErr w:type="gramEnd"/>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невозможности установления виновников возникновения несанкционированных свалок мусора</w:t>
      </w:r>
      <w:proofErr w:type="gramEnd"/>
      <w:r>
        <w:rPr>
          <w:rFonts w:ascii="Times New Roman" w:hAnsi="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5.8.17.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792041" w:rsidRDefault="00792041" w:rsidP="00792041">
      <w:pPr>
        <w:autoSpaceDE w:val="0"/>
        <w:autoSpaceDN w:val="0"/>
        <w:adjustRightInd w:val="0"/>
        <w:spacing w:after="0" w:line="240" w:lineRule="auto"/>
        <w:jc w:val="both"/>
        <w:rPr>
          <w:rFonts w:ascii="Times New Roman" w:hAnsi="Times New Roman"/>
          <w:sz w:val="24"/>
          <w:szCs w:val="24"/>
        </w:rPr>
      </w:pPr>
    </w:p>
    <w:p w:rsidR="00792041" w:rsidRDefault="00792041" w:rsidP="00792041">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lang w:val="en-US"/>
        </w:rPr>
        <w:t>VI</w:t>
      </w:r>
      <w:r>
        <w:rPr>
          <w:rFonts w:ascii="Times New Roman" w:hAnsi="Times New Roman"/>
          <w:b/>
          <w:sz w:val="24"/>
          <w:szCs w:val="24"/>
        </w:rPr>
        <w:t xml:space="preserve">. Основные требования к проведению земляных </w:t>
      </w:r>
      <w:proofErr w:type="gramStart"/>
      <w:r>
        <w:rPr>
          <w:rFonts w:ascii="Times New Roman" w:hAnsi="Times New Roman"/>
          <w:b/>
          <w:sz w:val="24"/>
          <w:szCs w:val="24"/>
        </w:rPr>
        <w:t>работ  и</w:t>
      </w:r>
      <w:proofErr w:type="gramEnd"/>
      <w:r>
        <w:rPr>
          <w:rFonts w:ascii="Times New Roman" w:hAnsi="Times New Roman"/>
          <w:b/>
          <w:sz w:val="24"/>
          <w:szCs w:val="24"/>
        </w:rPr>
        <w:t xml:space="preserve"> обеспечению контроля за их производством</w:t>
      </w:r>
    </w:p>
    <w:p w:rsidR="00792041" w:rsidRDefault="00792041" w:rsidP="00792041">
      <w:pPr>
        <w:spacing w:after="1" w:line="220" w:lineRule="atLeast"/>
        <w:ind w:firstLine="708"/>
        <w:jc w:val="both"/>
        <w:rPr>
          <w:rFonts w:ascii="Times New Roman" w:hAnsi="Times New Roman"/>
          <w:sz w:val="24"/>
          <w:szCs w:val="24"/>
        </w:rPr>
      </w:pPr>
      <w:bookmarkStart w:id="11" w:name="P727"/>
      <w:bookmarkEnd w:id="11"/>
      <w:r>
        <w:rPr>
          <w:rFonts w:ascii="Times New Roman" w:hAnsi="Times New Roman"/>
          <w:sz w:val="24"/>
          <w:szCs w:val="24"/>
        </w:rPr>
        <w:t xml:space="preserve">6.1. </w:t>
      </w:r>
      <w:proofErr w:type="gramStart"/>
      <w:r>
        <w:rPr>
          <w:rFonts w:ascii="Times New Roman" w:hAnsi="Times New Roman"/>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6.2. Разрешение на производство земляных работ (далее - разрешение) выдается администрацией муниципального образования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Pr>
          <w:rFonts w:ascii="Times New Roman" w:hAnsi="Times New Roman"/>
          <w:sz w:val="24"/>
          <w:szCs w:val="24"/>
        </w:rPr>
        <w:t>БДД в сл</w:t>
      </w:r>
      <w:proofErr w:type="gramEnd"/>
      <w:r>
        <w:rPr>
          <w:rFonts w:ascii="Times New Roman" w:hAnsi="Times New Roman"/>
          <w:sz w:val="24"/>
          <w:szCs w:val="24"/>
        </w:rPr>
        <w:t>учае возникновения аварии на проезжей части дорог о месте произошедшей аварии и начале проведения работ.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6.4.3. Аварийные работы производятся непрерывно (круглосуточно),             в том числе в выходные и праздничные дни.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w:t>
      </w:r>
      <w:r>
        <w:rPr>
          <w:rFonts w:ascii="Times New Roman" w:hAnsi="Times New Roman"/>
          <w:sz w:val="24"/>
          <w:szCs w:val="24"/>
        </w:rPr>
        <w:lastRenderedPageBreak/>
        <w:t>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6.8.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6.9.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Места производства работ должны быть засыпаны, защебенены и не должны иметь просадок и выбоин.</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6.10. </w:t>
      </w:r>
      <w:proofErr w:type="gramStart"/>
      <w:r>
        <w:rPr>
          <w:rFonts w:ascii="Times New Roman" w:hAnsi="Times New Roman"/>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Pr>
          <w:rFonts w:ascii="Times New Roman" w:hAnsi="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792041" w:rsidRDefault="00792041" w:rsidP="00792041">
      <w:pPr>
        <w:spacing w:after="1" w:line="220" w:lineRule="atLeast"/>
        <w:outlineLvl w:val="1"/>
        <w:rPr>
          <w:rFonts w:ascii="Times New Roman" w:hAnsi="Times New Roman"/>
          <w:sz w:val="24"/>
          <w:szCs w:val="24"/>
        </w:rPr>
      </w:pPr>
    </w:p>
    <w:p w:rsidR="00792041" w:rsidRDefault="00792041" w:rsidP="00792041">
      <w:pPr>
        <w:spacing w:after="1" w:line="220" w:lineRule="atLeast"/>
        <w:outlineLvl w:val="1"/>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VII</w:t>
      </w:r>
      <w:r>
        <w:rPr>
          <w:rFonts w:ascii="Times New Roman" w:hAnsi="Times New Roman"/>
          <w:b/>
          <w:sz w:val="24"/>
          <w:szCs w:val="24"/>
        </w:rPr>
        <w:t xml:space="preserve">. Особые требования к доступности среды для </w:t>
      </w:r>
      <w:proofErr w:type="spellStart"/>
      <w:proofErr w:type="gramStart"/>
      <w:r>
        <w:rPr>
          <w:rFonts w:ascii="Times New Roman" w:hAnsi="Times New Roman"/>
          <w:b/>
          <w:sz w:val="24"/>
          <w:szCs w:val="24"/>
        </w:rPr>
        <w:t>маломобильных</w:t>
      </w:r>
      <w:proofErr w:type="spellEnd"/>
      <w:r>
        <w:rPr>
          <w:rFonts w:ascii="Times New Roman" w:hAnsi="Times New Roman"/>
          <w:b/>
          <w:sz w:val="24"/>
          <w:szCs w:val="24"/>
        </w:rPr>
        <w:t xml:space="preserve">  групп</w:t>
      </w:r>
      <w:proofErr w:type="gramEnd"/>
      <w:r>
        <w:rPr>
          <w:rFonts w:ascii="Times New Roman" w:hAnsi="Times New Roman"/>
          <w:b/>
          <w:sz w:val="24"/>
          <w:szCs w:val="24"/>
        </w:rPr>
        <w:t xml:space="preserve"> населения </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 xml:space="preserve">7.4. Пути движения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7.6. Тротуары, подходы к зданиям, пандусы и ступени должны иметь нескользкую поверхность.</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hAnsi="Times New Roman"/>
          <w:sz w:val="24"/>
          <w:szCs w:val="24"/>
        </w:rPr>
        <w:t>противогололедными</w:t>
      </w:r>
      <w:proofErr w:type="spellEnd"/>
      <w:r>
        <w:rPr>
          <w:rFonts w:ascii="Times New Roman" w:hAnsi="Times New Roman"/>
          <w:sz w:val="24"/>
          <w:szCs w:val="24"/>
        </w:rPr>
        <w:t xml:space="preserve"> средствами или принимаются меры по укрытию этих поверхностей противоскользящими материалами.</w:t>
      </w:r>
    </w:p>
    <w:p w:rsidR="00792041" w:rsidRDefault="00792041" w:rsidP="00792041">
      <w:pPr>
        <w:spacing w:after="1" w:line="220" w:lineRule="atLeast"/>
        <w:jc w:val="both"/>
        <w:rPr>
          <w:rFonts w:ascii="Times New Roman" w:hAnsi="Times New Roman"/>
          <w:sz w:val="24"/>
          <w:szCs w:val="24"/>
        </w:rPr>
      </w:pPr>
    </w:p>
    <w:p w:rsidR="00792041" w:rsidRDefault="00792041" w:rsidP="00792041">
      <w:pPr>
        <w:spacing w:after="1" w:line="220" w:lineRule="atLeast"/>
        <w:outlineLvl w:val="1"/>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VIII</w:t>
      </w:r>
      <w:r>
        <w:rPr>
          <w:rFonts w:ascii="Times New Roman" w:hAnsi="Times New Roman"/>
          <w:b/>
          <w:sz w:val="24"/>
          <w:szCs w:val="24"/>
        </w:rPr>
        <w:t>. Контроль за исполнением настоящих Правил и ответственность за их нарушение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выдать предписание об устранении нарушений;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составить протокол об административном правонарушении в порядке,</w:t>
      </w:r>
    </w:p>
    <w:p w:rsidR="00792041" w:rsidRDefault="00792041" w:rsidP="00792041">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установленном</w:t>
      </w:r>
      <w:proofErr w:type="gramEnd"/>
      <w:r>
        <w:rPr>
          <w:rFonts w:ascii="Times New Roman" w:hAnsi="Times New Roman"/>
          <w:sz w:val="24"/>
          <w:szCs w:val="24"/>
        </w:rPr>
        <w:t xml:space="preserve"> действующим законодательством;</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обратиться в суд с заявлением (исковым заявлением) о признании</w:t>
      </w:r>
      <w:r>
        <w:rPr>
          <w:rFonts w:ascii="Times New Roman" w:hAnsi="Times New Roman"/>
          <w:sz w:val="24"/>
          <w:szCs w:val="24"/>
        </w:rPr>
        <w:br/>
      </w:r>
      <w:proofErr w:type="gramStart"/>
      <w:r>
        <w:rPr>
          <w:rFonts w:ascii="Times New Roman" w:hAnsi="Times New Roman"/>
          <w:sz w:val="24"/>
          <w:szCs w:val="24"/>
        </w:rPr>
        <w:t>незаконными</w:t>
      </w:r>
      <w:proofErr w:type="gramEnd"/>
      <w:r>
        <w:rPr>
          <w:rFonts w:ascii="Times New Roman" w:hAnsi="Times New Roman"/>
          <w:sz w:val="24"/>
          <w:szCs w:val="24"/>
        </w:rPr>
        <w:t xml:space="preserve"> действий (бездействия) физических и (или) юридических лиц,</w:t>
      </w:r>
      <w:r>
        <w:rPr>
          <w:rFonts w:ascii="Times New Roman" w:hAnsi="Times New Roman"/>
          <w:sz w:val="24"/>
          <w:szCs w:val="24"/>
        </w:rPr>
        <w:br/>
        <w:t>нарушающих Правила, и о возмещении ущерба.</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792041" w:rsidRDefault="00792041" w:rsidP="00792041">
      <w:pPr>
        <w:spacing w:after="1" w:line="220" w:lineRule="atLeast"/>
        <w:ind w:firstLine="708"/>
        <w:jc w:val="both"/>
        <w:rPr>
          <w:rFonts w:ascii="Times New Roman" w:hAnsi="Times New Roman"/>
          <w:sz w:val="24"/>
          <w:szCs w:val="24"/>
        </w:rPr>
      </w:pPr>
      <w:r>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792041" w:rsidRDefault="00792041" w:rsidP="00792041">
      <w:pPr>
        <w:spacing w:after="1" w:line="220" w:lineRule="atLeast"/>
        <w:ind w:firstLine="708"/>
        <w:jc w:val="both"/>
        <w:rPr>
          <w:rFonts w:ascii="Times New Roman" w:hAnsi="Times New Roman"/>
          <w:sz w:val="24"/>
          <w:szCs w:val="24"/>
        </w:rPr>
      </w:pPr>
    </w:p>
    <w:p w:rsidR="00792041" w:rsidRDefault="00792041" w:rsidP="00792041">
      <w:pPr>
        <w:autoSpaceDE w:val="0"/>
        <w:autoSpaceDN w:val="0"/>
        <w:adjustRightInd w:val="0"/>
        <w:spacing w:after="0" w:line="240" w:lineRule="exact"/>
        <w:ind w:left="4962"/>
        <w:outlineLvl w:val="0"/>
        <w:rPr>
          <w:rFonts w:ascii="Times New Roman" w:hAnsi="Times New Roman"/>
          <w:sz w:val="24"/>
          <w:szCs w:val="24"/>
        </w:rPr>
      </w:pPr>
      <w:r>
        <w:rPr>
          <w:rFonts w:ascii="Times New Roman" w:hAnsi="Times New Roman"/>
          <w:sz w:val="24"/>
          <w:szCs w:val="24"/>
        </w:rPr>
        <w:t xml:space="preserve">Приложение </w:t>
      </w:r>
    </w:p>
    <w:p w:rsidR="00792041" w:rsidRDefault="00792041" w:rsidP="00792041">
      <w:pPr>
        <w:autoSpaceDE w:val="0"/>
        <w:autoSpaceDN w:val="0"/>
        <w:adjustRightInd w:val="0"/>
        <w:spacing w:after="0" w:line="240" w:lineRule="exact"/>
        <w:ind w:left="4962"/>
        <w:rPr>
          <w:rFonts w:ascii="Times New Roman" w:hAnsi="Times New Roman"/>
          <w:sz w:val="24"/>
          <w:szCs w:val="24"/>
        </w:rPr>
      </w:pPr>
      <w:r>
        <w:rPr>
          <w:rFonts w:ascii="Times New Roman" w:hAnsi="Times New Roman"/>
          <w:sz w:val="24"/>
          <w:szCs w:val="24"/>
        </w:rPr>
        <w:t xml:space="preserve">к Типовым Правилам благоустройства территории муниципального образования </w:t>
      </w:r>
    </w:p>
    <w:p w:rsidR="00792041" w:rsidRDefault="00792041" w:rsidP="00792041">
      <w:pPr>
        <w:autoSpaceDE w:val="0"/>
        <w:autoSpaceDN w:val="0"/>
        <w:adjustRightInd w:val="0"/>
        <w:spacing w:after="0" w:line="240" w:lineRule="auto"/>
        <w:jc w:val="both"/>
        <w:rPr>
          <w:rFonts w:ascii="Times New Roman" w:hAnsi="Times New Roman"/>
          <w:color w:val="FF0000"/>
          <w:sz w:val="24"/>
          <w:szCs w:val="24"/>
        </w:rPr>
      </w:pPr>
    </w:p>
    <w:p w:rsidR="00792041" w:rsidRDefault="00792041" w:rsidP="0079204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ПОРЯДОК  ОБЩЕСТВЕННОГО УЧАСТИЯ В ДЕЯТЕЛЬНОСТИ </w:t>
      </w:r>
    </w:p>
    <w:p w:rsidR="00792041" w:rsidRDefault="00792041" w:rsidP="00792041">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sz w:val="24"/>
          <w:szCs w:val="24"/>
        </w:rPr>
        <w:t>ПО БЛАГОУСТРОЙСТВУ ТЕРРИТОРИИ МУНИЦИПАЛЬНОГО ОБРАЗОВАНИЯ</w:t>
      </w:r>
      <w:r>
        <w:rPr>
          <w:rFonts w:ascii="Times New Roman" w:hAnsi="Times New Roman"/>
          <w:color w:val="FF0000"/>
          <w:sz w:val="24"/>
          <w:szCs w:val="24"/>
        </w:rPr>
        <w:t xml:space="preserve"> </w:t>
      </w:r>
    </w:p>
    <w:p w:rsidR="00792041" w:rsidRDefault="00792041" w:rsidP="00792041">
      <w:pPr>
        <w:autoSpaceDE w:val="0"/>
        <w:autoSpaceDN w:val="0"/>
        <w:adjustRightInd w:val="0"/>
        <w:spacing w:after="0" w:line="240" w:lineRule="auto"/>
        <w:rPr>
          <w:rFonts w:ascii="Times New Roman" w:hAnsi="Times New Roman"/>
          <w:color w:val="FF0000"/>
          <w:sz w:val="24"/>
          <w:szCs w:val="24"/>
        </w:rPr>
      </w:pP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Жители, представители сообществ и различных объединений и организаций (далее - заинтересованные лица) Громковского сельского поселения имеют право участвовать в мероприятиях по развитию территории муниципального образования, </w:t>
      </w:r>
      <w:r>
        <w:rPr>
          <w:rFonts w:ascii="Times New Roman" w:hAnsi="Times New Roman"/>
          <w:sz w:val="24"/>
          <w:szCs w:val="24"/>
        </w:rPr>
        <w:lastRenderedPageBreak/>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Формами участия являются:</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2.5. Одобрение проектных решений.</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2.8. Самостоятельное благоустройство территории.</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2.10. Направление предложений по благоустройству в администрацию муниципального образования. </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Механизмы </w:t>
      </w:r>
      <w:proofErr w:type="gramStart"/>
      <w:r>
        <w:rPr>
          <w:rFonts w:ascii="Times New Roman" w:hAnsi="Times New Roman"/>
          <w:sz w:val="24"/>
          <w:szCs w:val="24"/>
        </w:rPr>
        <w:t>общественного</w:t>
      </w:r>
      <w:proofErr w:type="gramEnd"/>
      <w:r>
        <w:rPr>
          <w:rFonts w:ascii="Times New Roman" w:hAnsi="Times New Roman"/>
          <w:sz w:val="24"/>
          <w:szCs w:val="24"/>
        </w:rPr>
        <w:t xml:space="preserve"> участия.</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9" w:history="1">
        <w:r>
          <w:rPr>
            <w:rStyle w:val="a3"/>
            <w:sz w:val="24"/>
            <w:szCs w:val="24"/>
          </w:rPr>
          <w:t>законом</w:t>
        </w:r>
      </w:hyperlink>
      <w:r>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Pr>
          <w:rFonts w:ascii="Times New Roman" w:hAnsi="Times New Roman" w:cs="Times New Roman"/>
          <w:sz w:val="24"/>
          <w:szCs w:val="24"/>
        </w:rPr>
        <w:t>дизайн-игр</w:t>
      </w:r>
      <w:proofErr w:type="spellEnd"/>
      <w:r>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 Итоги встреч, проектных семинаров, </w:t>
      </w:r>
      <w:proofErr w:type="spellStart"/>
      <w:proofErr w:type="gramStart"/>
      <w:r>
        <w:rPr>
          <w:rFonts w:ascii="Times New Roman" w:hAnsi="Times New Roman" w:cs="Times New Roman"/>
          <w:sz w:val="24"/>
          <w:szCs w:val="24"/>
        </w:rPr>
        <w:t>дизайн-игр</w:t>
      </w:r>
      <w:proofErr w:type="spellEnd"/>
      <w:proofErr w:type="gramEnd"/>
      <w:r>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а также сам проект.</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3.6. Общественный контроль является одним из механизмов </w:t>
      </w:r>
      <w:proofErr w:type="gramStart"/>
      <w:r>
        <w:rPr>
          <w:rFonts w:ascii="Times New Roman" w:hAnsi="Times New Roman" w:cs="Times New Roman"/>
          <w:sz w:val="24"/>
          <w:szCs w:val="24"/>
        </w:rPr>
        <w:t>общественного</w:t>
      </w:r>
      <w:proofErr w:type="gramEnd"/>
      <w:r>
        <w:rPr>
          <w:rFonts w:ascii="Times New Roman" w:hAnsi="Times New Roman" w:cs="Times New Roman"/>
          <w:sz w:val="24"/>
          <w:szCs w:val="24"/>
        </w:rPr>
        <w:t xml:space="preserve"> участия.</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w:t>
      </w:r>
      <w:r>
        <w:rPr>
          <w:rFonts w:ascii="Times New Roman" w:hAnsi="Times New Roman" w:cs="Times New Roman"/>
          <w:sz w:val="24"/>
          <w:szCs w:val="24"/>
        </w:rPr>
        <w:lastRenderedPageBreak/>
        <w:t>Интернет.</w:t>
      </w:r>
    </w:p>
    <w:p w:rsidR="00792041" w:rsidRDefault="00792041" w:rsidP="00792041">
      <w:pPr>
        <w:pStyle w:val="ConsPlusNormal"/>
        <w:jc w:val="both"/>
        <w:rPr>
          <w:rFonts w:ascii="Times New Roman" w:hAnsi="Times New Roman" w:cs="Times New Roman"/>
          <w:sz w:val="24"/>
          <w:szCs w:val="24"/>
        </w:rPr>
      </w:pPr>
      <w:r>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792041" w:rsidRDefault="00792041" w:rsidP="007920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Направление предложений по благоустройству в администрацию Громковского сельского поселения.</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Заинтересованные лица вправе подать в администрацию  поселения предложения по благоустройству территории.</w:t>
      </w:r>
    </w:p>
    <w:p w:rsidR="00792041" w:rsidRDefault="00792041" w:rsidP="007920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 Администрация Громковского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792041" w:rsidRDefault="00792041" w:rsidP="00792041">
      <w:pPr>
        <w:autoSpaceDE w:val="0"/>
        <w:autoSpaceDN w:val="0"/>
        <w:adjustRightInd w:val="0"/>
        <w:spacing w:after="0" w:line="240" w:lineRule="auto"/>
        <w:jc w:val="both"/>
        <w:rPr>
          <w:rFonts w:ascii="Times New Roman" w:hAnsi="Times New Roman"/>
          <w:sz w:val="24"/>
          <w:szCs w:val="24"/>
        </w:rPr>
      </w:pPr>
    </w:p>
    <w:p w:rsidR="00792041" w:rsidRDefault="00792041" w:rsidP="00792041">
      <w:pPr>
        <w:autoSpaceDE w:val="0"/>
        <w:autoSpaceDN w:val="0"/>
        <w:adjustRightInd w:val="0"/>
        <w:spacing w:after="0" w:line="240" w:lineRule="auto"/>
        <w:jc w:val="both"/>
        <w:rPr>
          <w:rFonts w:ascii="Times New Roman" w:hAnsi="Times New Roman"/>
          <w:sz w:val="24"/>
          <w:szCs w:val="24"/>
        </w:rPr>
      </w:pPr>
    </w:p>
    <w:p w:rsidR="00792041" w:rsidRDefault="00792041" w:rsidP="00792041">
      <w:pPr>
        <w:autoSpaceDE w:val="0"/>
        <w:autoSpaceDN w:val="0"/>
        <w:adjustRightInd w:val="0"/>
        <w:spacing w:after="0" w:line="240" w:lineRule="auto"/>
        <w:jc w:val="both"/>
        <w:rPr>
          <w:rFonts w:ascii="Times New Roman" w:hAnsi="Times New Roman"/>
          <w:sz w:val="24"/>
          <w:szCs w:val="24"/>
        </w:rPr>
      </w:pPr>
    </w:p>
    <w:p w:rsidR="00792041" w:rsidRDefault="00792041" w:rsidP="00792041">
      <w:pPr>
        <w:autoSpaceDE w:val="0"/>
        <w:spacing w:after="0" w:line="240" w:lineRule="exact"/>
        <w:ind w:left="4962"/>
        <w:rPr>
          <w:rFonts w:ascii="Times New Roman" w:hAnsi="Times New Roman"/>
          <w:sz w:val="24"/>
          <w:szCs w:val="24"/>
        </w:rPr>
      </w:pPr>
    </w:p>
    <w:p w:rsidR="00792041" w:rsidRDefault="00792041" w:rsidP="00792041">
      <w:pPr>
        <w:autoSpaceDE w:val="0"/>
        <w:spacing w:after="0" w:line="240" w:lineRule="exact"/>
        <w:ind w:left="4962"/>
        <w:rPr>
          <w:rFonts w:ascii="Times New Roman" w:hAnsi="Times New Roman"/>
          <w:sz w:val="28"/>
          <w:szCs w:val="28"/>
        </w:rPr>
      </w:pPr>
      <w:r>
        <w:rPr>
          <w:rFonts w:ascii="Arial" w:hAnsi="Arial"/>
          <w:sz w:val="24"/>
          <w:szCs w:val="24"/>
        </w:rPr>
        <w:t xml:space="preserve"> </w:t>
      </w:r>
      <w:r>
        <w:rPr>
          <w:rFonts w:ascii="Times New Roman" w:hAnsi="Times New Roman"/>
          <w:sz w:val="28"/>
          <w:szCs w:val="28"/>
        </w:rPr>
        <w:t>Приложение 2</w:t>
      </w:r>
    </w:p>
    <w:p w:rsidR="00792041" w:rsidRDefault="00792041" w:rsidP="00792041">
      <w:pPr>
        <w:autoSpaceDE w:val="0"/>
        <w:spacing w:after="0" w:line="240" w:lineRule="exact"/>
        <w:ind w:left="4962"/>
        <w:rPr>
          <w:rFonts w:ascii="Times New Roman" w:hAnsi="Times New Roman"/>
          <w:sz w:val="28"/>
          <w:szCs w:val="28"/>
        </w:rPr>
      </w:pPr>
      <w:r>
        <w:rPr>
          <w:rFonts w:ascii="Times New Roman" w:hAnsi="Times New Roman"/>
          <w:sz w:val="28"/>
          <w:szCs w:val="28"/>
        </w:rPr>
        <w:t xml:space="preserve">к  Правилам благоустройства территории муниципального образования </w:t>
      </w:r>
    </w:p>
    <w:p w:rsidR="00792041" w:rsidRDefault="00792041" w:rsidP="00792041">
      <w:pPr>
        <w:autoSpaceDE w:val="0"/>
        <w:spacing w:after="0" w:line="240" w:lineRule="auto"/>
        <w:ind w:left="4678"/>
        <w:jc w:val="right"/>
        <w:rPr>
          <w:rFonts w:ascii="Times New Roman" w:hAnsi="Times New Roman"/>
          <w:sz w:val="28"/>
          <w:szCs w:val="28"/>
        </w:rPr>
      </w:pPr>
    </w:p>
    <w:p w:rsidR="00792041" w:rsidRDefault="00792041" w:rsidP="00792041">
      <w:pPr>
        <w:autoSpaceDE w:val="0"/>
        <w:spacing w:after="0" w:line="240" w:lineRule="auto"/>
        <w:jc w:val="both"/>
        <w:rPr>
          <w:rFonts w:ascii="Times New Roman" w:hAnsi="Times New Roman"/>
          <w:color w:val="FF0000"/>
          <w:sz w:val="28"/>
          <w:szCs w:val="28"/>
        </w:rPr>
      </w:pPr>
    </w:p>
    <w:p w:rsidR="00792041" w:rsidRDefault="00792041" w:rsidP="00792041">
      <w:pPr>
        <w:autoSpaceDE w:val="0"/>
        <w:spacing w:after="0" w:line="240" w:lineRule="auto"/>
        <w:jc w:val="center"/>
        <w:rPr>
          <w:rFonts w:ascii="Times New Roman" w:hAnsi="Times New Roman"/>
          <w:sz w:val="28"/>
          <w:szCs w:val="28"/>
        </w:rPr>
      </w:pPr>
      <w:r>
        <w:rPr>
          <w:rFonts w:ascii="Times New Roman" w:hAnsi="Times New Roman"/>
          <w:sz w:val="28"/>
          <w:szCs w:val="28"/>
        </w:rPr>
        <w:t>ПОРЯДОК</w:t>
      </w:r>
    </w:p>
    <w:p w:rsidR="00792041" w:rsidRDefault="00792041" w:rsidP="00792041">
      <w:pPr>
        <w:autoSpaceDE w:val="0"/>
        <w:spacing w:after="0" w:line="240" w:lineRule="auto"/>
        <w:jc w:val="center"/>
        <w:rPr>
          <w:rFonts w:ascii="Times New Roman" w:hAnsi="Times New Roman"/>
          <w:sz w:val="28"/>
          <w:szCs w:val="28"/>
        </w:rPr>
      </w:pPr>
      <w:r>
        <w:rPr>
          <w:rFonts w:ascii="Times New Roman" w:hAnsi="Times New Roman"/>
          <w:sz w:val="28"/>
          <w:szCs w:val="28"/>
        </w:rPr>
        <w:t xml:space="preserve">ОБЩЕСТВЕННОГО УЧАСТИЯ В ДЕЯТЕЛЬНОСТИ </w:t>
      </w:r>
    </w:p>
    <w:p w:rsidR="00792041" w:rsidRDefault="00792041" w:rsidP="00792041">
      <w:pPr>
        <w:autoSpaceDE w:val="0"/>
        <w:spacing w:after="0" w:line="240" w:lineRule="auto"/>
        <w:jc w:val="center"/>
        <w:rPr>
          <w:rFonts w:ascii="Times New Roman" w:hAnsi="Times New Roman"/>
          <w:color w:val="FF0000"/>
          <w:sz w:val="28"/>
          <w:szCs w:val="28"/>
        </w:rPr>
      </w:pPr>
      <w:r>
        <w:rPr>
          <w:rFonts w:ascii="Times New Roman" w:hAnsi="Times New Roman"/>
          <w:sz w:val="28"/>
          <w:szCs w:val="28"/>
        </w:rPr>
        <w:t>ПО БЛАГОУСТРОЙСТВУ ТЕРРИТОРИИ МУНИЦИПАЛЬНОГО ОБРАЗОВАНИЯ</w:t>
      </w:r>
      <w:r>
        <w:rPr>
          <w:rFonts w:ascii="Times New Roman" w:hAnsi="Times New Roman"/>
          <w:color w:val="FF0000"/>
          <w:sz w:val="28"/>
          <w:szCs w:val="28"/>
        </w:rPr>
        <w:t xml:space="preserve"> </w:t>
      </w:r>
    </w:p>
    <w:p w:rsidR="00792041" w:rsidRDefault="00792041" w:rsidP="00792041">
      <w:pPr>
        <w:autoSpaceDE w:val="0"/>
        <w:spacing w:after="0" w:line="240" w:lineRule="auto"/>
        <w:rPr>
          <w:rFonts w:ascii="Times New Roman" w:hAnsi="Times New Roman"/>
          <w:color w:val="FF0000"/>
          <w:sz w:val="28"/>
          <w:szCs w:val="28"/>
        </w:rPr>
      </w:pP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Формами участия являются:</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 Одобрение проектных решений.</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 Самостоятельное благоустройство территории.</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2.10. Направление предложений по благоустройству в администрацию муниципального образования. </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Механизмы </w:t>
      </w:r>
      <w:proofErr w:type="gramStart"/>
      <w:r>
        <w:rPr>
          <w:rFonts w:ascii="Times New Roman" w:hAnsi="Times New Roman"/>
          <w:sz w:val="28"/>
          <w:szCs w:val="28"/>
        </w:rPr>
        <w:t>общественного</w:t>
      </w:r>
      <w:proofErr w:type="gramEnd"/>
      <w:r>
        <w:rPr>
          <w:rFonts w:ascii="Times New Roman" w:hAnsi="Times New Roman"/>
          <w:sz w:val="28"/>
          <w:szCs w:val="28"/>
        </w:rPr>
        <w:t xml:space="preserve"> участия.</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Обсуждение проектов проводится в интерактивном формате способами, предусмотренными Федеральным </w:t>
      </w:r>
      <w:hyperlink r:id="rId10" w:history="1">
        <w:r>
          <w:rPr>
            <w:rStyle w:val="a3"/>
            <w:szCs w:val="28"/>
          </w:rPr>
          <w:t>законом</w:t>
        </w:r>
      </w:hyperlink>
      <w:r>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Pr>
          <w:rFonts w:ascii="Times New Roman" w:hAnsi="Times New Roman" w:cs="Times New Roman"/>
          <w:sz w:val="28"/>
          <w:szCs w:val="28"/>
        </w:rPr>
        <w:t>дизайн-игр</w:t>
      </w:r>
      <w:proofErr w:type="spellEnd"/>
      <w:r>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Итоги встреч, проектных семинаров, </w:t>
      </w:r>
      <w:proofErr w:type="spellStart"/>
      <w:proofErr w:type="gramStart"/>
      <w:r>
        <w:rPr>
          <w:rFonts w:ascii="Times New Roman" w:hAnsi="Times New Roman" w:cs="Times New Roman"/>
          <w:sz w:val="28"/>
          <w:szCs w:val="28"/>
        </w:rPr>
        <w:t>дизайн-игр</w:t>
      </w:r>
      <w:proofErr w:type="spellEnd"/>
      <w:proofErr w:type="gramEnd"/>
      <w:r>
        <w:rPr>
          <w:rFonts w:ascii="Times New Roman" w:hAnsi="Times New Roman" w:cs="Times New Roman"/>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Times New Roman" w:hAnsi="Times New Roman" w:cs="Times New Roman"/>
          <w:sz w:val="28"/>
          <w:szCs w:val="28"/>
        </w:rPr>
        <w:t>предпроектного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исследования, а также сам проект.</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3.6. Общественный контроль является одним из механизмов </w:t>
      </w:r>
      <w:proofErr w:type="gramStart"/>
      <w:r>
        <w:rPr>
          <w:rFonts w:ascii="Times New Roman" w:hAnsi="Times New Roman" w:cs="Times New Roman"/>
          <w:sz w:val="28"/>
          <w:szCs w:val="28"/>
        </w:rPr>
        <w:t>общественного</w:t>
      </w:r>
      <w:proofErr w:type="gramEnd"/>
      <w:r>
        <w:rPr>
          <w:rFonts w:ascii="Times New Roman" w:hAnsi="Times New Roman" w:cs="Times New Roman"/>
          <w:sz w:val="28"/>
          <w:szCs w:val="28"/>
        </w:rPr>
        <w:t xml:space="preserve"> участия.</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видеофиксации</w:t>
      </w:r>
      <w:proofErr w:type="spellEnd"/>
      <w:r>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792041" w:rsidRDefault="00792041" w:rsidP="007920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Участие в конкурсе с последующей передачей его для реализации администрации муниципального образования. </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6. Направление предложений по благоустройству в администрацию муниципального образования.</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792041" w:rsidRDefault="00792041" w:rsidP="00792041">
      <w:pPr>
        <w:autoSpaceDE w:val="0"/>
        <w:spacing w:after="0" w:line="240" w:lineRule="auto"/>
        <w:ind w:firstLine="708"/>
        <w:jc w:val="both"/>
        <w:rPr>
          <w:rFonts w:ascii="Times New Roman" w:hAnsi="Times New Roman"/>
          <w:sz w:val="28"/>
          <w:szCs w:val="28"/>
        </w:rPr>
      </w:pPr>
      <w:r>
        <w:rPr>
          <w:rFonts w:ascii="Times New Roman" w:hAnsi="Times New Roman"/>
          <w:sz w:val="28"/>
          <w:szCs w:val="28"/>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792041" w:rsidRDefault="00792041" w:rsidP="00792041">
      <w:pPr>
        <w:tabs>
          <w:tab w:val="left" w:pos="3795"/>
        </w:tabs>
        <w:rPr>
          <w:rFonts w:ascii="Times New Roman" w:hAnsi="Times New Roman"/>
          <w:sz w:val="28"/>
          <w:szCs w:val="28"/>
        </w:rPr>
      </w:pPr>
    </w:p>
    <w:p w:rsidR="00792041" w:rsidRDefault="00792041" w:rsidP="00792041">
      <w:pPr>
        <w:autoSpaceDE w:val="0"/>
        <w:autoSpaceDN w:val="0"/>
        <w:adjustRightInd w:val="0"/>
        <w:spacing w:after="0" w:line="240" w:lineRule="auto"/>
        <w:jc w:val="both"/>
        <w:rPr>
          <w:rFonts w:ascii="Times New Roman" w:hAnsi="Times New Roman"/>
          <w:sz w:val="28"/>
          <w:szCs w:val="28"/>
        </w:rPr>
      </w:pPr>
    </w:p>
    <w:p w:rsidR="006E0636" w:rsidRDefault="006E0636"/>
    <w:sectPr w:rsidR="006E0636" w:rsidSect="006E0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041"/>
    <w:rsid w:val="006E0636"/>
    <w:rsid w:val="00792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41"/>
    <w:rPr>
      <w:rFonts w:ascii="Calibri" w:eastAsia="Calibri" w:hAnsi="Calibri" w:cs="Times New Roman"/>
    </w:rPr>
  </w:style>
  <w:style w:type="paragraph" w:styleId="1">
    <w:name w:val="heading 1"/>
    <w:basedOn w:val="a"/>
    <w:next w:val="a"/>
    <w:link w:val="10"/>
    <w:qFormat/>
    <w:rsid w:val="00792041"/>
    <w:pPr>
      <w:keepNext/>
      <w:spacing w:after="0" w:line="240" w:lineRule="auto"/>
      <w:jc w:val="both"/>
      <w:outlineLvl w:val="0"/>
    </w:pPr>
    <w:rPr>
      <w:rFonts w:ascii="Times New Roman" w:eastAsia="Times New Roman" w:hAnsi="Times New Roman"/>
      <w:sz w:val="28"/>
      <w:lang w:eastAsia="ru-RU"/>
    </w:rPr>
  </w:style>
  <w:style w:type="paragraph" w:styleId="2">
    <w:name w:val="heading 2"/>
    <w:basedOn w:val="a"/>
    <w:next w:val="a"/>
    <w:link w:val="20"/>
    <w:semiHidden/>
    <w:unhideWhenUsed/>
    <w:qFormat/>
    <w:rsid w:val="007920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041"/>
    <w:rPr>
      <w:rFonts w:ascii="Times New Roman" w:eastAsia="Times New Roman" w:hAnsi="Times New Roman" w:cs="Times New Roman"/>
      <w:sz w:val="28"/>
      <w:lang w:eastAsia="ru-RU"/>
    </w:rPr>
  </w:style>
  <w:style w:type="character" w:customStyle="1" w:styleId="20">
    <w:name w:val="Заголовок 2 Знак"/>
    <w:basedOn w:val="a0"/>
    <w:link w:val="2"/>
    <w:semiHidden/>
    <w:rsid w:val="00792041"/>
    <w:rPr>
      <w:rFonts w:ascii="Arial" w:eastAsia="Times New Roman" w:hAnsi="Arial" w:cs="Arial"/>
      <w:b/>
      <w:bCs/>
      <w:i/>
      <w:iCs/>
      <w:sz w:val="28"/>
      <w:szCs w:val="28"/>
      <w:lang w:eastAsia="ru-RU"/>
    </w:rPr>
  </w:style>
  <w:style w:type="character" w:styleId="a3">
    <w:name w:val="Hyperlink"/>
    <w:basedOn w:val="a0"/>
    <w:uiPriority w:val="99"/>
    <w:semiHidden/>
    <w:unhideWhenUsed/>
    <w:rsid w:val="00792041"/>
    <w:rPr>
      <w:color w:val="0000FF"/>
      <w:u w:val="single"/>
    </w:rPr>
  </w:style>
  <w:style w:type="paragraph" w:customStyle="1" w:styleId="ConsPlusNormal">
    <w:name w:val="ConsPlusNormal"/>
    <w:uiPriority w:val="99"/>
    <w:semiHidden/>
    <w:rsid w:val="00792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792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p3">
    <w:name w:val="p3"/>
    <w:basedOn w:val="a"/>
    <w:uiPriority w:val="99"/>
    <w:semiHidden/>
    <w:rsid w:val="007920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semiHidden/>
    <w:rsid w:val="007920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semiHidden/>
    <w:rsid w:val="007920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2">
    <w:name w:val="s2"/>
    <w:basedOn w:val="a0"/>
    <w:rsid w:val="00792041"/>
  </w:style>
</w:styles>
</file>

<file path=word/webSettings.xml><?xml version="1.0" encoding="utf-8"?>
<w:webSettings xmlns:r="http://schemas.openxmlformats.org/officeDocument/2006/relationships" xmlns:w="http://schemas.openxmlformats.org/wordprocessingml/2006/main">
  <w:divs>
    <w:div w:id="19182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webSettings" Target="webSettings.xml"/><Relationship Id="rId7" Type="http://schemas.openxmlformats.org/officeDocument/2006/relationships/hyperlink" Target="consultantplus://offline/ref=97C87E36582B652A1D65A283AD608F1B4113C73323BFFB517176B4281EAB55FE7D5EBD0AAC8BB48DE7CA2DA7R2h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fontTable" Target="fontTable.xm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hyperlink" Target="consultantplus://offline/ref=B44D580373A1496F106EEDDE2162B5A6FF28749B8198FCB0EE125600D209b6L" TargetMode="External"/><Relationship Id="rId4" Type="http://schemas.openxmlformats.org/officeDocument/2006/relationships/hyperlink" Target="consultantplus://offline/ref=89DA874354D01A36A63C2B4F7EFA60523A2258645D2A8AAF1B6215EE1A07ADA431D0BEE38B9A445A0909EBJFgDJ" TargetMode="External"/><Relationship Id="rId9"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13552</Words>
  <Characters>77247</Characters>
  <Application>Microsoft Office Word</Application>
  <DocSecurity>0</DocSecurity>
  <Lines>643</Lines>
  <Paragraphs>181</Paragraphs>
  <ScaleCrop>false</ScaleCrop>
  <Company>Reanimator Extreme Edition</Company>
  <LinksUpToDate>false</LinksUpToDate>
  <CharactersWithSpaces>90618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2017-12-12T05:30:00Z</dcterms:created>
  <dcterms:modified xsi:type="dcterms:W3CDTF">2017-12-12T05:32:00Z</dcterms:modified>
</cp:coreProperties>
</file>